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E0745" w:rsidRPr="0069025A" w:rsidRDefault="002E0745" w:rsidP="002E0745">
      <w:pPr>
        <w:rPr>
          <w:bCs/>
          <w:sz w:val="24"/>
          <w:szCs w:val="24"/>
        </w:rPr>
      </w:pPr>
      <w:r w:rsidRPr="002172C5">
        <w:rPr>
          <w:noProof/>
          <w:sz w:val="20"/>
          <w:szCs w:val="20"/>
        </w:rPr>
        <w:drawing>
          <wp:inline distT="0" distB="0" distL="0" distR="0" wp14:anchorId="270962F3" wp14:editId="2E25C817">
            <wp:extent cx="1257300" cy="1211580"/>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55268" cy="1209622"/>
                    </a:xfrm>
                    <a:prstGeom prst="rect">
                      <a:avLst/>
                    </a:prstGeom>
                    <a:noFill/>
                    <a:ln>
                      <a:noFill/>
                    </a:ln>
                  </pic:spPr>
                </pic:pic>
              </a:graphicData>
            </a:graphic>
          </wp:inline>
        </w:drawing>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Cs/>
          <w:sz w:val="24"/>
          <w:szCs w:val="24"/>
        </w:rPr>
        <w:t xml:space="preserve">Αλιβέρι </w:t>
      </w:r>
      <w:r>
        <w:rPr>
          <w:bCs/>
          <w:sz w:val="24"/>
          <w:szCs w:val="24"/>
        </w:rPr>
        <w:t>22</w:t>
      </w:r>
      <w:r>
        <w:rPr>
          <w:bCs/>
          <w:sz w:val="24"/>
          <w:szCs w:val="24"/>
        </w:rPr>
        <w:t>/0</w:t>
      </w:r>
      <w:r>
        <w:rPr>
          <w:bCs/>
          <w:sz w:val="24"/>
          <w:szCs w:val="24"/>
        </w:rPr>
        <w:t>7</w:t>
      </w:r>
      <w:r>
        <w:rPr>
          <w:bCs/>
          <w:sz w:val="24"/>
          <w:szCs w:val="24"/>
        </w:rPr>
        <w:t>/2025</w:t>
      </w:r>
    </w:p>
    <w:p w:rsidR="002E0745" w:rsidRDefault="002E0745" w:rsidP="002E0745">
      <w:pPr>
        <w:jc w:val="center"/>
        <w:rPr>
          <w:b/>
          <w:bCs/>
          <w:sz w:val="36"/>
          <w:szCs w:val="36"/>
        </w:rPr>
      </w:pPr>
    </w:p>
    <w:p w:rsidR="00D10B65" w:rsidRDefault="004B722B" w:rsidP="002E0745">
      <w:pPr>
        <w:jc w:val="center"/>
        <w:rPr>
          <w:b/>
          <w:bCs/>
          <w:sz w:val="36"/>
          <w:szCs w:val="36"/>
        </w:rPr>
      </w:pPr>
      <w:r w:rsidRPr="004B722B">
        <w:rPr>
          <w:b/>
          <w:bCs/>
          <w:sz w:val="36"/>
          <w:szCs w:val="36"/>
        </w:rPr>
        <w:t>Ανακοίνωση – Έκκληση για Συνετή Χρήση του Νερού</w:t>
      </w:r>
    </w:p>
    <w:p w:rsidR="002E0745" w:rsidRPr="004B722B" w:rsidRDefault="002E0745" w:rsidP="002E0745">
      <w:pPr>
        <w:jc w:val="center"/>
        <w:rPr>
          <w:b/>
          <w:bCs/>
          <w:sz w:val="36"/>
          <w:szCs w:val="36"/>
        </w:rPr>
      </w:pPr>
    </w:p>
    <w:p w:rsidR="004B722B" w:rsidRPr="004B722B" w:rsidRDefault="004B722B" w:rsidP="004B722B">
      <w:pPr>
        <w:jc w:val="both"/>
      </w:pPr>
      <w:r w:rsidRPr="004B722B">
        <w:t>Η λειψυδρία που παρατηρείται και το φετινό καλοκαίρι στον Δήμο Κύμης Αλιβερίου αποτελεί μια σοβαρή πρόκληση για όλους μας. Το νερό δεν είναι ανεξάντλητος πόρος και η υπεύθυνη χρήση του είναι απαραίτητη, ειδικά αυτή την περίοδο που οι ανάγκες αυξάνονται λόγω της τουριστικής κίνησης και των υψηλών θερμοκρασιών.</w:t>
      </w:r>
    </w:p>
    <w:p w:rsidR="004B722B" w:rsidRPr="004B722B" w:rsidRDefault="004B722B" w:rsidP="004B722B">
      <w:pPr>
        <w:jc w:val="both"/>
      </w:pPr>
      <w:r w:rsidRPr="004B722B">
        <w:t>Γιατί χρειάζεται σύνεση στην κατανάλωση του νερού:</w:t>
      </w:r>
    </w:p>
    <w:p w:rsidR="004B722B" w:rsidRPr="004B722B" w:rsidRDefault="004B722B" w:rsidP="004B722B">
      <w:pPr>
        <w:jc w:val="both"/>
      </w:pPr>
      <w:r w:rsidRPr="004B722B">
        <w:sym w:font="Symbol" w:char="F0B7"/>
      </w:r>
      <w:r w:rsidRPr="004B722B">
        <w:t>Τα αποθέματα νερού μειώνονται σημαντικά το καλοκαίρι.</w:t>
      </w:r>
    </w:p>
    <w:p w:rsidR="004B722B" w:rsidRPr="004B722B" w:rsidRDefault="004B722B" w:rsidP="004B722B">
      <w:pPr>
        <w:jc w:val="both"/>
      </w:pPr>
      <w:r w:rsidRPr="004B722B">
        <w:sym w:font="Symbol" w:char="F0B7"/>
      </w:r>
      <w:r w:rsidRPr="004B722B">
        <w:t>Η αυξημένη κατανάλωση λόγω τουρισμού επιβαρύνει το δίκτυο ύδρευσης.</w:t>
      </w:r>
    </w:p>
    <w:p w:rsidR="004B722B" w:rsidRPr="004B722B" w:rsidRDefault="004B722B" w:rsidP="004B722B">
      <w:pPr>
        <w:jc w:val="both"/>
      </w:pPr>
      <w:r w:rsidRPr="004B722B">
        <w:sym w:font="Symbol" w:char="F0B7"/>
      </w:r>
      <w:r w:rsidRPr="004B722B">
        <w:t>Η αλόγιστη χρήση (πότισμα κήπων, γέμισμα πισινών) στερεί πολύτιμο νερό από τις βασικές ανάγκες των κατοίκων και των επιχειρήσεων.</w:t>
      </w:r>
    </w:p>
    <w:p w:rsidR="004B722B" w:rsidRPr="004B722B" w:rsidRDefault="004B722B" w:rsidP="004B722B">
      <w:pPr>
        <w:jc w:val="both"/>
      </w:pPr>
      <w:r w:rsidRPr="004B722B">
        <w:t>Σεβασμός στις τοπικές επιχειρήσεις</w:t>
      </w:r>
      <w:r w:rsidR="002E0745">
        <w:t>!</w:t>
      </w:r>
    </w:p>
    <w:p w:rsidR="004B722B" w:rsidRPr="004B722B" w:rsidRDefault="004B722B" w:rsidP="004B722B">
      <w:pPr>
        <w:jc w:val="both"/>
      </w:pPr>
      <w:r w:rsidRPr="004B722B">
        <w:t>Οι επαγγελματίες της περιοχής βασίζονται στο νερό για να λειτουργήσουν και να προσφέρουν υπηρεσίες στους κατοίκους και τους επισκέπτες. Είναι άδικο η άσκοπη χρήση, όπως το πότισμα κήπων, το πλύσιμο αυλών και το γέμισμα ιδιωτικών πισινών, να στερεί νερό από άλλες βασικές ανάγκες, όπως σε επαγγελματίες και επιχειρήσεις της περιοχής, οι οποίοι στηρίζουν την τοπική οικονομία και τον τουρισμό και συχνά μένουν χωρίς επαρκές νερό τις ώρες αιχμής λόγω κακής κατανομής χρήσης.</w:t>
      </w:r>
    </w:p>
    <w:p w:rsidR="004B722B" w:rsidRPr="004B722B" w:rsidRDefault="004B722B" w:rsidP="004B722B">
      <w:pPr>
        <w:jc w:val="both"/>
      </w:pPr>
      <w:r w:rsidRPr="004B722B">
        <w:t>Τι ζητάμε από όλους:</w:t>
      </w:r>
    </w:p>
    <w:p w:rsidR="004B722B" w:rsidRPr="004B722B" w:rsidRDefault="004B722B" w:rsidP="004B722B">
      <w:pPr>
        <w:jc w:val="both"/>
      </w:pPr>
      <w:r w:rsidRPr="004B722B">
        <w:sym w:font="Symbol" w:char="F0B7"/>
      </w:r>
      <w:r w:rsidRPr="004B722B">
        <w:t>Περιορίστε το πότισμα κήπων και το γέμισμα πισινών με νερό του δικτύου.</w:t>
      </w:r>
    </w:p>
    <w:p w:rsidR="004B722B" w:rsidRPr="004B722B" w:rsidRDefault="004B722B" w:rsidP="004B722B">
      <w:pPr>
        <w:jc w:val="both"/>
      </w:pPr>
      <w:r w:rsidRPr="004B722B">
        <w:sym w:font="Symbol" w:char="F0B7"/>
      </w:r>
      <w:r w:rsidRPr="004B722B">
        <w:t>Χρησιμοποιείτε το νερό μόνο για τις απολύτως απαραίτητες ανάγκες.</w:t>
      </w:r>
    </w:p>
    <w:p w:rsidR="004B722B" w:rsidRPr="004B722B" w:rsidRDefault="004B722B" w:rsidP="004B722B">
      <w:pPr>
        <w:jc w:val="both"/>
      </w:pPr>
      <w:r w:rsidRPr="004B722B">
        <w:sym w:font="Symbol" w:char="F0B7"/>
      </w:r>
      <w:r w:rsidRPr="004B722B">
        <w:t>Ενημερώστε τα μέλη της οικογένειάς σας και τους επισκέπτες για τη σημασία της εξοικονόμησης.</w:t>
      </w:r>
    </w:p>
    <w:p w:rsidR="004B722B" w:rsidRPr="004B722B" w:rsidRDefault="004B722B" w:rsidP="004B722B">
      <w:pPr>
        <w:jc w:val="both"/>
      </w:pPr>
      <w:r w:rsidRPr="004B722B">
        <w:t>Υπενθυμίζεται ότι η Δ.Ε.Υ.Α.Κ.Α παρέχει το νερό μόνο για ύδρευση και απαγορεύεται η χρήση του για άρδευση, πότισμα δένδρων, κηπευτικών, πλύσιμο αυτοκινήτων, αυλών κ.λ.π. Συνεργεία της Δ.Ε.Υ.Α.Κ.Α ήδη ελέγχουν την εφαρμογή των παραπάνω.</w:t>
      </w:r>
    </w:p>
    <w:p w:rsidR="004B722B" w:rsidRDefault="004B722B" w:rsidP="004B722B">
      <w:pPr>
        <w:jc w:val="both"/>
      </w:pPr>
      <w:r w:rsidRPr="004B722B">
        <w:t xml:space="preserve">Η υπεύθυνη στάση όλων μας θα διασφαλίσει ότι το νερό θα επαρκεί για τις βασικές ανάγκες και θα στηρίξει την τοπική οικονομία και τον τουρισμό. Ας δείξουμε σεβασμό στο κοινό καλό και αλληλεγγύη στους συνανθρώπους </w:t>
      </w:r>
      <w:r w:rsidR="002E0745">
        <w:t>μας</w:t>
      </w:r>
    </w:p>
    <w:p w:rsidR="002E0745" w:rsidRDefault="002E0745" w:rsidP="004B722B">
      <w:pPr>
        <w:jc w:val="both"/>
      </w:pPr>
    </w:p>
    <w:p w:rsidR="005462D5" w:rsidRPr="002E0745" w:rsidRDefault="002E0745" w:rsidP="002E0745">
      <w:pPr>
        <w:ind w:firstLine="720"/>
        <w:jc w:val="both"/>
        <w:rPr>
          <w:sz w:val="28"/>
          <w:szCs w:val="28"/>
        </w:rPr>
      </w:pPr>
      <w:r w:rsidRPr="00200F07">
        <w:rPr>
          <w:sz w:val="28"/>
          <w:szCs w:val="28"/>
        </w:rPr>
        <w:t xml:space="preserve">Γραφείο τύπου ΔΕΥΑΚΑ </w:t>
      </w:r>
    </w:p>
    <w:sectPr w:rsidR="005462D5" w:rsidRPr="002E0745" w:rsidSect="002E0745">
      <w:pgSz w:w="11906" w:h="16838"/>
      <w:pgMar w:top="426"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2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2B"/>
    <w:rsid w:val="002E0745"/>
    <w:rsid w:val="004B722B"/>
    <w:rsid w:val="005462D5"/>
    <w:rsid w:val="007A2509"/>
    <w:rsid w:val="00AF39D3"/>
    <w:rsid w:val="00B349CF"/>
    <w:rsid w:val="00D10B6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1CAEC"/>
  <w15:chartTrackingRefBased/>
  <w15:docId w15:val="{424119C2-C717-49B1-BC65-77DA9C918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B72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B72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B722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B722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B722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B722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B722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B722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B722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4B722B"/>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semiHidden/>
    <w:rsid w:val="004B722B"/>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4B722B"/>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4B722B"/>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4B722B"/>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4B722B"/>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4B722B"/>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4B722B"/>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4B722B"/>
    <w:rPr>
      <w:rFonts w:eastAsiaTheme="majorEastAsia" w:cstheme="majorBidi"/>
      <w:color w:val="272727" w:themeColor="text1" w:themeTint="D8"/>
    </w:rPr>
  </w:style>
  <w:style w:type="paragraph" w:styleId="a3">
    <w:name w:val="Title"/>
    <w:basedOn w:val="a"/>
    <w:next w:val="a"/>
    <w:link w:val="Char"/>
    <w:uiPriority w:val="10"/>
    <w:qFormat/>
    <w:rsid w:val="004B7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4B722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B722B"/>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4B722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B722B"/>
    <w:pPr>
      <w:spacing w:before="160"/>
      <w:jc w:val="center"/>
    </w:pPr>
    <w:rPr>
      <w:i/>
      <w:iCs/>
      <w:color w:val="404040" w:themeColor="text1" w:themeTint="BF"/>
    </w:rPr>
  </w:style>
  <w:style w:type="character" w:customStyle="1" w:styleId="Char1">
    <w:name w:val="Απόσπασμα Char"/>
    <w:basedOn w:val="a0"/>
    <w:link w:val="a5"/>
    <w:uiPriority w:val="29"/>
    <w:rsid w:val="004B722B"/>
    <w:rPr>
      <w:i/>
      <w:iCs/>
      <w:color w:val="404040" w:themeColor="text1" w:themeTint="BF"/>
    </w:rPr>
  </w:style>
  <w:style w:type="paragraph" w:styleId="a6">
    <w:name w:val="List Paragraph"/>
    <w:basedOn w:val="a"/>
    <w:uiPriority w:val="34"/>
    <w:qFormat/>
    <w:rsid w:val="004B722B"/>
    <w:pPr>
      <w:ind w:left="720"/>
      <w:contextualSpacing/>
    </w:pPr>
  </w:style>
  <w:style w:type="character" w:styleId="a7">
    <w:name w:val="Intense Emphasis"/>
    <w:basedOn w:val="a0"/>
    <w:uiPriority w:val="21"/>
    <w:qFormat/>
    <w:rsid w:val="004B722B"/>
    <w:rPr>
      <w:i/>
      <w:iCs/>
      <w:color w:val="2F5496" w:themeColor="accent1" w:themeShade="BF"/>
    </w:rPr>
  </w:style>
  <w:style w:type="paragraph" w:styleId="a8">
    <w:name w:val="Intense Quote"/>
    <w:basedOn w:val="a"/>
    <w:next w:val="a"/>
    <w:link w:val="Char2"/>
    <w:uiPriority w:val="30"/>
    <w:qFormat/>
    <w:rsid w:val="004B72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4B722B"/>
    <w:rPr>
      <w:i/>
      <w:iCs/>
      <w:color w:val="2F5496" w:themeColor="accent1" w:themeShade="BF"/>
    </w:rPr>
  </w:style>
  <w:style w:type="character" w:styleId="a9">
    <w:name w:val="Intense Reference"/>
    <w:basedOn w:val="a0"/>
    <w:uiPriority w:val="32"/>
    <w:qFormat/>
    <w:rsid w:val="004B722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028037">
      <w:bodyDiv w:val="1"/>
      <w:marLeft w:val="0"/>
      <w:marRight w:val="0"/>
      <w:marTop w:val="0"/>
      <w:marBottom w:val="0"/>
      <w:divBdr>
        <w:top w:val="none" w:sz="0" w:space="0" w:color="auto"/>
        <w:left w:val="none" w:sz="0" w:space="0" w:color="auto"/>
        <w:bottom w:val="none" w:sz="0" w:space="0" w:color="auto"/>
        <w:right w:val="none" w:sz="0" w:space="0" w:color="auto"/>
      </w:divBdr>
      <w:divsChild>
        <w:div w:id="1452287054">
          <w:marLeft w:val="0"/>
          <w:marRight w:val="0"/>
          <w:marTop w:val="0"/>
          <w:marBottom w:val="0"/>
          <w:divBdr>
            <w:top w:val="none" w:sz="0" w:space="0" w:color="auto"/>
            <w:left w:val="none" w:sz="0" w:space="0" w:color="auto"/>
            <w:bottom w:val="none" w:sz="0" w:space="0" w:color="auto"/>
            <w:right w:val="none" w:sz="0" w:space="0" w:color="auto"/>
          </w:divBdr>
        </w:div>
        <w:div w:id="1297105677">
          <w:marLeft w:val="0"/>
          <w:marRight w:val="0"/>
          <w:marTop w:val="0"/>
          <w:marBottom w:val="0"/>
          <w:divBdr>
            <w:top w:val="none" w:sz="0" w:space="0" w:color="auto"/>
            <w:left w:val="none" w:sz="0" w:space="0" w:color="auto"/>
            <w:bottom w:val="none" w:sz="0" w:space="0" w:color="auto"/>
            <w:right w:val="none" w:sz="0" w:space="0" w:color="auto"/>
          </w:divBdr>
        </w:div>
        <w:div w:id="1801024653">
          <w:marLeft w:val="0"/>
          <w:marRight w:val="0"/>
          <w:marTop w:val="0"/>
          <w:marBottom w:val="0"/>
          <w:divBdr>
            <w:top w:val="none" w:sz="0" w:space="0" w:color="auto"/>
            <w:left w:val="none" w:sz="0" w:space="0" w:color="auto"/>
            <w:bottom w:val="none" w:sz="0" w:space="0" w:color="auto"/>
            <w:right w:val="none" w:sz="0" w:space="0" w:color="auto"/>
          </w:divBdr>
        </w:div>
        <w:div w:id="1943682272">
          <w:marLeft w:val="0"/>
          <w:marRight w:val="0"/>
          <w:marTop w:val="0"/>
          <w:marBottom w:val="0"/>
          <w:divBdr>
            <w:top w:val="none" w:sz="0" w:space="0" w:color="auto"/>
            <w:left w:val="none" w:sz="0" w:space="0" w:color="auto"/>
            <w:bottom w:val="none" w:sz="0" w:space="0" w:color="auto"/>
            <w:right w:val="none" w:sz="0" w:space="0" w:color="auto"/>
          </w:divBdr>
        </w:div>
        <w:div w:id="1879930006">
          <w:marLeft w:val="0"/>
          <w:marRight w:val="0"/>
          <w:marTop w:val="0"/>
          <w:marBottom w:val="0"/>
          <w:divBdr>
            <w:top w:val="none" w:sz="0" w:space="0" w:color="auto"/>
            <w:left w:val="none" w:sz="0" w:space="0" w:color="auto"/>
            <w:bottom w:val="none" w:sz="0" w:space="0" w:color="auto"/>
            <w:right w:val="none" w:sz="0" w:space="0" w:color="auto"/>
          </w:divBdr>
        </w:div>
        <w:div w:id="1403480869">
          <w:marLeft w:val="0"/>
          <w:marRight w:val="0"/>
          <w:marTop w:val="0"/>
          <w:marBottom w:val="0"/>
          <w:divBdr>
            <w:top w:val="none" w:sz="0" w:space="0" w:color="auto"/>
            <w:left w:val="none" w:sz="0" w:space="0" w:color="auto"/>
            <w:bottom w:val="none" w:sz="0" w:space="0" w:color="auto"/>
            <w:right w:val="none" w:sz="0" w:space="0" w:color="auto"/>
          </w:divBdr>
        </w:div>
        <w:div w:id="99644014">
          <w:marLeft w:val="0"/>
          <w:marRight w:val="0"/>
          <w:marTop w:val="0"/>
          <w:marBottom w:val="0"/>
          <w:divBdr>
            <w:top w:val="none" w:sz="0" w:space="0" w:color="auto"/>
            <w:left w:val="none" w:sz="0" w:space="0" w:color="auto"/>
            <w:bottom w:val="none" w:sz="0" w:space="0" w:color="auto"/>
            <w:right w:val="none" w:sz="0" w:space="0" w:color="auto"/>
          </w:divBdr>
        </w:div>
        <w:div w:id="526329865">
          <w:marLeft w:val="0"/>
          <w:marRight w:val="0"/>
          <w:marTop w:val="0"/>
          <w:marBottom w:val="0"/>
          <w:divBdr>
            <w:top w:val="none" w:sz="0" w:space="0" w:color="auto"/>
            <w:left w:val="none" w:sz="0" w:space="0" w:color="auto"/>
            <w:bottom w:val="none" w:sz="0" w:space="0" w:color="auto"/>
            <w:right w:val="none" w:sz="0" w:space="0" w:color="auto"/>
          </w:divBdr>
        </w:div>
        <w:div w:id="1890529749">
          <w:marLeft w:val="0"/>
          <w:marRight w:val="0"/>
          <w:marTop w:val="0"/>
          <w:marBottom w:val="0"/>
          <w:divBdr>
            <w:top w:val="none" w:sz="0" w:space="0" w:color="auto"/>
            <w:left w:val="none" w:sz="0" w:space="0" w:color="auto"/>
            <w:bottom w:val="none" w:sz="0" w:space="0" w:color="auto"/>
            <w:right w:val="none" w:sz="0" w:space="0" w:color="auto"/>
          </w:divBdr>
        </w:div>
        <w:div w:id="1363633664">
          <w:marLeft w:val="0"/>
          <w:marRight w:val="0"/>
          <w:marTop w:val="0"/>
          <w:marBottom w:val="0"/>
          <w:divBdr>
            <w:top w:val="none" w:sz="0" w:space="0" w:color="auto"/>
            <w:left w:val="none" w:sz="0" w:space="0" w:color="auto"/>
            <w:bottom w:val="none" w:sz="0" w:space="0" w:color="auto"/>
            <w:right w:val="none" w:sz="0" w:space="0" w:color="auto"/>
          </w:divBdr>
        </w:div>
        <w:div w:id="862354074">
          <w:marLeft w:val="0"/>
          <w:marRight w:val="0"/>
          <w:marTop w:val="0"/>
          <w:marBottom w:val="0"/>
          <w:divBdr>
            <w:top w:val="none" w:sz="0" w:space="0" w:color="auto"/>
            <w:left w:val="none" w:sz="0" w:space="0" w:color="auto"/>
            <w:bottom w:val="none" w:sz="0" w:space="0" w:color="auto"/>
            <w:right w:val="none" w:sz="0" w:space="0" w:color="auto"/>
          </w:divBdr>
        </w:div>
        <w:div w:id="501972595">
          <w:marLeft w:val="0"/>
          <w:marRight w:val="0"/>
          <w:marTop w:val="0"/>
          <w:marBottom w:val="0"/>
          <w:divBdr>
            <w:top w:val="none" w:sz="0" w:space="0" w:color="auto"/>
            <w:left w:val="none" w:sz="0" w:space="0" w:color="auto"/>
            <w:bottom w:val="none" w:sz="0" w:space="0" w:color="auto"/>
            <w:right w:val="none" w:sz="0" w:space="0" w:color="auto"/>
          </w:divBdr>
        </w:div>
        <w:div w:id="816920199">
          <w:marLeft w:val="0"/>
          <w:marRight w:val="0"/>
          <w:marTop w:val="0"/>
          <w:marBottom w:val="0"/>
          <w:divBdr>
            <w:top w:val="none" w:sz="0" w:space="0" w:color="auto"/>
            <w:left w:val="none" w:sz="0" w:space="0" w:color="auto"/>
            <w:bottom w:val="none" w:sz="0" w:space="0" w:color="auto"/>
            <w:right w:val="none" w:sz="0" w:space="0" w:color="auto"/>
          </w:divBdr>
        </w:div>
        <w:div w:id="2030788598">
          <w:marLeft w:val="0"/>
          <w:marRight w:val="0"/>
          <w:marTop w:val="0"/>
          <w:marBottom w:val="0"/>
          <w:divBdr>
            <w:top w:val="none" w:sz="0" w:space="0" w:color="auto"/>
            <w:left w:val="none" w:sz="0" w:space="0" w:color="auto"/>
            <w:bottom w:val="none" w:sz="0" w:space="0" w:color="auto"/>
            <w:right w:val="none" w:sz="0" w:space="0" w:color="auto"/>
          </w:divBdr>
        </w:div>
        <w:div w:id="255212158">
          <w:marLeft w:val="0"/>
          <w:marRight w:val="0"/>
          <w:marTop w:val="0"/>
          <w:marBottom w:val="0"/>
          <w:divBdr>
            <w:top w:val="none" w:sz="0" w:space="0" w:color="auto"/>
            <w:left w:val="none" w:sz="0" w:space="0" w:color="auto"/>
            <w:bottom w:val="none" w:sz="0" w:space="0" w:color="auto"/>
            <w:right w:val="none" w:sz="0" w:space="0" w:color="auto"/>
          </w:divBdr>
        </w:div>
        <w:div w:id="446701850">
          <w:marLeft w:val="0"/>
          <w:marRight w:val="0"/>
          <w:marTop w:val="0"/>
          <w:marBottom w:val="0"/>
          <w:divBdr>
            <w:top w:val="none" w:sz="0" w:space="0" w:color="auto"/>
            <w:left w:val="none" w:sz="0" w:space="0" w:color="auto"/>
            <w:bottom w:val="none" w:sz="0" w:space="0" w:color="auto"/>
            <w:right w:val="none" w:sz="0" w:space="0" w:color="auto"/>
          </w:divBdr>
        </w:div>
        <w:div w:id="96099423">
          <w:marLeft w:val="0"/>
          <w:marRight w:val="0"/>
          <w:marTop w:val="0"/>
          <w:marBottom w:val="0"/>
          <w:divBdr>
            <w:top w:val="none" w:sz="0" w:space="0" w:color="auto"/>
            <w:left w:val="none" w:sz="0" w:space="0" w:color="auto"/>
            <w:bottom w:val="none" w:sz="0" w:space="0" w:color="auto"/>
            <w:right w:val="none" w:sz="0" w:space="0" w:color="auto"/>
          </w:divBdr>
        </w:div>
        <w:div w:id="1093013839">
          <w:marLeft w:val="0"/>
          <w:marRight w:val="0"/>
          <w:marTop w:val="0"/>
          <w:marBottom w:val="0"/>
          <w:divBdr>
            <w:top w:val="none" w:sz="0" w:space="0" w:color="auto"/>
            <w:left w:val="none" w:sz="0" w:space="0" w:color="auto"/>
            <w:bottom w:val="none" w:sz="0" w:space="0" w:color="auto"/>
            <w:right w:val="none" w:sz="0" w:space="0" w:color="auto"/>
          </w:divBdr>
        </w:div>
        <w:div w:id="517744191">
          <w:marLeft w:val="0"/>
          <w:marRight w:val="0"/>
          <w:marTop w:val="0"/>
          <w:marBottom w:val="0"/>
          <w:divBdr>
            <w:top w:val="none" w:sz="0" w:space="0" w:color="auto"/>
            <w:left w:val="none" w:sz="0" w:space="0" w:color="auto"/>
            <w:bottom w:val="none" w:sz="0" w:space="0" w:color="auto"/>
            <w:right w:val="none" w:sz="0" w:space="0" w:color="auto"/>
          </w:divBdr>
        </w:div>
        <w:div w:id="1185901467">
          <w:marLeft w:val="0"/>
          <w:marRight w:val="0"/>
          <w:marTop w:val="0"/>
          <w:marBottom w:val="0"/>
          <w:divBdr>
            <w:top w:val="none" w:sz="0" w:space="0" w:color="auto"/>
            <w:left w:val="none" w:sz="0" w:space="0" w:color="auto"/>
            <w:bottom w:val="none" w:sz="0" w:space="0" w:color="auto"/>
            <w:right w:val="none" w:sz="0" w:space="0" w:color="auto"/>
          </w:divBdr>
        </w:div>
        <w:div w:id="1007168566">
          <w:marLeft w:val="0"/>
          <w:marRight w:val="0"/>
          <w:marTop w:val="0"/>
          <w:marBottom w:val="0"/>
          <w:divBdr>
            <w:top w:val="none" w:sz="0" w:space="0" w:color="auto"/>
            <w:left w:val="none" w:sz="0" w:space="0" w:color="auto"/>
            <w:bottom w:val="none" w:sz="0" w:space="0" w:color="auto"/>
            <w:right w:val="none" w:sz="0" w:space="0" w:color="auto"/>
          </w:divBdr>
        </w:div>
        <w:div w:id="581570182">
          <w:marLeft w:val="0"/>
          <w:marRight w:val="0"/>
          <w:marTop w:val="0"/>
          <w:marBottom w:val="0"/>
          <w:divBdr>
            <w:top w:val="none" w:sz="0" w:space="0" w:color="auto"/>
            <w:left w:val="none" w:sz="0" w:space="0" w:color="auto"/>
            <w:bottom w:val="none" w:sz="0" w:space="0" w:color="auto"/>
            <w:right w:val="none" w:sz="0" w:space="0" w:color="auto"/>
          </w:divBdr>
        </w:div>
        <w:div w:id="1198545921">
          <w:marLeft w:val="0"/>
          <w:marRight w:val="0"/>
          <w:marTop w:val="0"/>
          <w:marBottom w:val="0"/>
          <w:divBdr>
            <w:top w:val="none" w:sz="0" w:space="0" w:color="auto"/>
            <w:left w:val="none" w:sz="0" w:space="0" w:color="auto"/>
            <w:bottom w:val="none" w:sz="0" w:space="0" w:color="auto"/>
            <w:right w:val="none" w:sz="0" w:space="0" w:color="auto"/>
          </w:divBdr>
        </w:div>
        <w:div w:id="724180349">
          <w:marLeft w:val="0"/>
          <w:marRight w:val="0"/>
          <w:marTop w:val="0"/>
          <w:marBottom w:val="0"/>
          <w:divBdr>
            <w:top w:val="none" w:sz="0" w:space="0" w:color="auto"/>
            <w:left w:val="none" w:sz="0" w:space="0" w:color="auto"/>
            <w:bottom w:val="none" w:sz="0" w:space="0" w:color="auto"/>
            <w:right w:val="none" w:sz="0" w:space="0" w:color="auto"/>
          </w:divBdr>
        </w:div>
        <w:div w:id="1648702815">
          <w:marLeft w:val="0"/>
          <w:marRight w:val="0"/>
          <w:marTop w:val="0"/>
          <w:marBottom w:val="0"/>
          <w:divBdr>
            <w:top w:val="none" w:sz="0" w:space="0" w:color="auto"/>
            <w:left w:val="none" w:sz="0" w:space="0" w:color="auto"/>
            <w:bottom w:val="none" w:sz="0" w:space="0" w:color="auto"/>
            <w:right w:val="none" w:sz="0" w:space="0" w:color="auto"/>
          </w:divBdr>
        </w:div>
        <w:div w:id="342053951">
          <w:marLeft w:val="0"/>
          <w:marRight w:val="0"/>
          <w:marTop w:val="0"/>
          <w:marBottom w:val="0"/>
          <w:divBdr>
            <w:top w:val="none" w:sz="0" w:space="0" w:color="auto"/>
            <w:left w:val="none" w:sz="0" w:space="0" w:color="auto"/>
            <w:bottom w:val="none" w:sz="0" w:space="0" w:color="auto"/>
            <w:right w:val="none" w:sz="0" w:space="0" w:color="auto"/>
          </w:divBdr>
        </w:div>
        <w:div w:id="377901945">
          <w:marLeft w:val="0"/>
          <w:marRight w:val="0"/>
          <w:marTop w:val="0"/>
          <w:marBottom w:val="0"/>
          <w:divBdr>
            <w:top w:val="none" w:sz="0" w:space="0" w:color="auto"/>
            <w:left w:val="none" w:sz="0" w:space="0" w:color="auto"/>
            <w:bottom w:val="none" w:sz="0" w:space="0" w:color="auto"/>
            <w:right w:val="none" w:sz="0" w:space="0" w:color="auto"/>
          </w:divBdr>
        </w:div>
        <w:div w:id="2007056366">
          <w:marLeft w:val="0"/>
          <w:marRight w:val="0"/>
          <w:marTop w:val="0"/>
          <w:marBottom w:val="0"/>
          <w:divBdr>
            <w:top w:val="none" w:sz="0" w:space="0" w:color="auto"/>
            <w:left w:val="none" w:sz="0" w:space="0" w:color="auto"/>
            <w:bottom w:val="none" w:sz="0" w:space="0" w:color="auto"/>
            <w:right w:val="none" w:sz="0" w:space="0" w:color="auto"/>
          </w:divBdr>
        </w:div>
      </w:divsChild>
    </w:div>
    <w:div w:id="1921670586">
      <w:bodyDiv w:val="1"/>
      <w:marLeft w:val="0"/>
      <w:marRight w:val="0"/>
      <w:marTop w:val="0"/>
      <w:marBottom w:val="0"/>
      <w:divBdr>
        <w:top w:val="none" w:sz="0" w:space="0" w:color="auto"/>
        <w:left w:val="none" w:sz="0" w:space="0" w:color="auto"/>
        <w:bottom w:val="none" w:sz="0" w:space="0" w:color="auto"/>
        <w:right w:val="none" w:sz="0" w:space="0" w:color="auto"/>
      </w:divBdr>
      <w:divsChild>
        <w:div w:id="963730956">
          <w:marLeft w:val="0"/>
          <w:marRight w:val="0"/>
          <w:marTop w:val="0"/>
          <w:marBottom w:val="0"/>
          <w:divBdr>
            <w:top w:val="none" w:sz="0" w:space="0" w:color="auto"/>
            <w:left w:val="none" w:sz="0" w:space="0" w:color="auto"/>
            <w:bottom w:val="none" w:sz="0" w:space="0" w:color="auto"/>
            <w:right w:val="none" w:sz="0" w:space="0" w:color="auto"/>
          </w:divBdr>
        </w:div>
        <w:div w:id="657998790">
          <w:marLeft w:val="0"/>
          <w:marRight w:val="0"/>
          <w:marTop w:val="0"/>
          <w:marBottom w:val="0"/>
          <w:divBdr>
            <w:top w:val="none" w:sz="0" w:space="0" w:color="auto"/>
            <w:left w:val="none" w:sz="0" w:space="0" w:color="auto"/>
            <w:bottom w:val="none" w:sz="0" w:space="0" w:color="auto"/>
            <w:right w:val="none" w:sz="0" w:space="0" w:color="auto"/>
          </w:divBdr>
        </w:div>
        <w:div w:id="387148797">
          <w:marLeft w:val="0"/>
          <w:marRight w:val="0"/>
          <w:marTop w:val="0"/>
          <w:marBottom w:val="0"/>
          <w:divBdr>
            <w:top w:val="none" w:sz="0" w:space="0" w:color="auto"/>
            <w:left w:val="none" w:sz="0" w:space="0" w:color="auto"/>
            <w:bottom w:val="none" w:sz="0" w:space="0" w:color="auto"/>
            <w:right w:val="none" w:sz="0" w:space="0" w:color="auto"/>
          </w:divBdr>
        </w:div>
        <w:div w:id="2073579186">
          <w:marLeft w:val="0"/>
          <w:marRight w:val="0"/>
          <w:marTop w:val="0"/>
          <w:marBottom w:val="0"/>
          <w:divBdr>
            <w:top w:val="none" w:sz="0" w:space="0" w:color="auto"/>
            <w:left w:val="none" w:sz="0" w:space="0" w:color="auto"/>
            <w:bottom w:val="none" w:sz="0" w:space="0" w:color="auto"/>
            <w:right w:val="none" w:sz="0" w:space="0" w:color="auto"/>
          </w:divBdr>
        </w:div>
        <w:div w:id="548617268">
          <w:marLeft w:val="0"/>
          <w:marRight w:val="0"/>
          <w:marTop w:val="0"/>
          <w:marBottom w:val="0"/>
          <w:divBdr>
            <w:top w:val="none" w:sz="0" w:space="0" w:color="auto"/>
            <w:left w:val="none" w:sz="0" w:space="0" w:color="auto"/>
            <w:bottom w:val="none" w:sz="0" w:space="0" w:color="auto"/>
            <w:right w:val="none" w:sz="0" w:space="0" w:color="auto"/>
          </w:divBdr>
        </w:div>
        <w:div w:id="1080634288">
          <w:marLeft w:val="0"/>
          <w:marRight w:val="0"/>
          <w:marTop w:val="0"/>
          <w:marBottom w:val="0"/>
          <w:divBdr>
            <w:top w:val="none" w:sz="0" w:space="0" w:color="auto"/>
            <w:left w:val="none" w:sz="0" w:space="0" w:color="auto"/>
            <w:bottom w:val="none" w:sz="0" w:space="0" w:color="auto"/>
            <w:right w:val="none" w:sz="0" w:space="0" w:color="auto"/>
          </w:divBdr>
        </w:div>
        <w:div w:id="342240908">
          <w:marLeft w:val="0"/>
          <w:marRight w:val="0"/>
          <w:marTop w:val="0"/>
          <w:marBottom w:val="0"/>
          <w:divBdr>
            <w:top w:val="none" w:sz="0" w:space="0" w:color="auto"/>
            <w:left w:val="none" w:sz="0" w:space="0" w:color="auto"/>
            <w:bottom w:val="none" w:sz="0" w:space="0" w:color="auto"/>
            <w:right w:val="none" w:sz="0" w:space="0" w:color="auto"/>
          </w:divBdr>
        </w:div>
        <w:div w:id="1416626721">
          <w:marLeft w:val="0"/>
          <w:marRight w:val="0"/>
          <w:marTop w:val="0"/>
          <w:marBottom w:val="0"/>
          <w:divBdr>
            <w:top w:val="none" w:sz="0" w:space="0" w:color="auto"/>
            <w:left w:val="none" w:sz="0" w:space="0" w:color="auto"/>
            <w:bottom w:val="none" w:sz="0" w:space="0" w:color="auto"/>
            <w:right w:val="none" w:sz="0" w:space="0" w:color="auto"/>
          </w:divBdr>
        </w:div>
        <w:div w:id="759184916">
          <w:marLeft w:val="0"/>
          <w:marRight w:val="0"/>
          <w:marTop w:val="0"/>
          <w:marBottom w:val="0"/>
          <w:divBdr>
            <w:top w:val="none" w:sz="0" w:space="0" w:color="auto"/>
            <w:left w:val="none" w:sz="0" w:space="0" w:color="auto"/>
            <w:bottom w:val="none" w:sz="0" w:space="0" w:color="auto"/>
            <w:right w:val="none" w:sz="0" w:space="0" w:color="auto"/>
          </w:divBdr>
        </w:div>
        <w:div w:id="445275323">
          <w:marLeft w:val="0"/>
          <w:marRight w:val="0"/>
          <w:marTop w:val="0"/>
          <w:marBottom w:val="0"/>
          <w:divBdr>
            <w:top w:val="none" w:sz="0" w:space="0" w:color="auto"/>
            <w:left w:val="none" w:sz="0" w:space="0" w:color="auto"/>
            <w:bottom w:val="none" w:sz="0" w:space="0" w:color="auto"/>
            <w:right w:val="none" w:sz="0" w:space="0" w:color="auto"/>
          </w:divBdr>
        </w:div>
        <w:div w:id="41291026">
          <w:marLeft w:val="0"/>
          <w:marRight w:val="0"/>
          <w:marTop w:val="0"/>
          <w:marBottom w:val="0"/>
          <w:divBdr>
            <w:top w:val="none" w:sz="0" w:space="0" w:color="auto"/>
            <w:left w:val="none" w:sz="0" w:space="0" w:color="auto"/>
            <w:bottom w:val="none" w:sz="0" w:space="0" w:color="auto"/>
            <w:right w:val="none" w:sz="0" w:space="0" w:color="auto"/>
          </w:divBdr>
        </w:div>
        <w:div w:id="2037542951">
          <w:marLeft w:val="0"/>
          <w:marRight w:val="0"/>
          <w:marTop w:val="0"/>
          <w:marBottom w:val="0"/>
          <w:divBdr>
            <w:top w:val="none" w:sz="0" w:space="0" w:color="auto"/>
            <w:left w:val="none" w:sz="0" w:space="0" w:color="auto"/>
            <w:bottom w:val="none" w:sz="0" w:space="0" w:color="auto"/>
            <w:right w:val="none" w:sz="0" w:space="0" w:color="auto"/>
          </w:divBdr>
        </w:div>
        <w:div w:id="1035931582">
          <w:marLeft w:val="0"/>
          <w:marRight w:val="0"/>
          <w:marTop w:val="0"/>
          <w:marBottom w:val="0"/>
          <w:divBdr>
            <w:top w:val="none" w:sz="0" w:space="0" w:color="auto"/>
            <w:left w:val="none" w:sz="0" w:space="0" w:color="auto"/>
            <w:bottom w:val="none" w:sz="0" w:space="0" w:color="auto"/>
            <w:right w:val="none" w:sz="0" w:space="0" w:color="auto"/>
          </w:divBdr>
        </w:div>
        <w:div w:id="45107943">
          <w:marLeft w:val="0"/>
          <w:marRight w:val="0"/>
          <w:marTop w:val="0"/>
          <w:marBottom w:val="0"/>
          <w:divBdr>
            <w:top w:val="none" w:sz="0" w:space="0" w:color="auto"/>
            <w:left w:val="none" w:sz="0" w:space="0" w:color="auto"/>
            <w:bottom w:val="none" w:sz="0" w:space="0" w:color="auto"/>
            <w:right w:val="none" w:sz="0" w:space="0" w:color="auto"/>
          </w:divBdr>
        </w:div>
        <w:div w:id="802962579">
          <w:marLeft w:val="0"/>
          <w:marRight w:val="0"/>
          <w:marTop w:val="0"/>
          <w:marBottom w:val="0"/>
          <w:divBdr>
            <w:top w:val="none" w:sz="0" w:space="0" w:color="auto"/>
            <w:left w:val="none" w:sz="0" w:space="0" w:color="auto"/>
            <w:bottom w:val="none" w:sz="0" w:space="0" w:color="auto"/>
            <w:right w:val="none" w:sz="0" w:space="0" w:color="auto"/>
          </w:divBdr>
        </w:div>
        <w:div w:id="2134860702">
          <w:marLeft w:val="0"/>
          <w:marRight w:val="0"/>
          <w:marTop w:val="0"/>
          <w:marBottom w:val="0"/>
          <w:divBdr>
            <w:top w:val="none" w:sz="0" w:space="0" w:color="auto"/>
            <w:left w:val="none" w:sz="0" w:space="0" w:color="auto"/>
            <w:bottom w:val="none" w:sz="0" w:space="0" w:color="auto"/>
            <w:right w:val="none" w:sz="0" w:space="0" w:color="auto"/>
          </w:divBdr>
        </w:div>
        <w:div w:id="1346902514">
          <w:marLeft w:val="0"/>
          <w:marRight w:val="0"/>
          <w:marTop w:val="0"/>
          <w:marBottom w:val="0"/>
          <w:divBdr>
            <w:top w:val="none" w:sz="0" w:space="0" w:color="auto"/>
            <w:left w:val="none" w:sz="0" w:space="0" w:color="auto"/>
            <w:bottom w:val="none" w:sz="0" w:space="0" w:color="auto"/>
            <w:right w:val="none" w:sz="0" w:space="0" w:color="auto"/>
          </w:divBdr>
        </w:div>
        <w:div w:id="1717847672">
          <w:marLeft w:val="0"/>
          <w:marRight w:val="0"/>
          <w:marTop w:val="0"/>
          <w:marBottom w:val="0"/>
          <w:divBdr>
            <w:top w:val="none" w:sz="0" w:space="0" w:color="auto"/>
            <w:left w:val="none" w:sz="0" w:space="0" w:color="auto"/>
            <w:bottom w:val="none" w:sz="0" w:space="0" w:color="auto"/>
            <w:right w:val="none" w:sz="0" w:space="0" w:color="auto"/>
          </w:divBdr>
        </w:div>
        <w:div w:id="2037346101">
          <w:marLeft w:val="0"/>
          <w:marRight w:val="0"/>
          <w:marTop w:val="0"/>
          <w:marBottom w:val="0"/>
          <w:divBdr>
            <w:top w:val="none" w:sz="0" w:space="0" w:color="auto"/>
            <w:left w:val="none" w:sz="0" w:space="0" w:color="auto"/>
            <w:bottom w:val="none" w:sz="0" w:space="0" w:color="auto"/>
            <w:right w:val="none" w:sz="0" w:space="0" w:color="auto"/>
          </w:divBdr>
        </w:div>
        <w:div w:id="1587685443">
          <w:marLeft w:val="0"/>
          <w:marRight w:val="0"/>
          <w:marTop w:val="0"/>
          <w:marBottom w:val="0"/>
          <w:divBdr>
            <w:top w:val="none" w:sz="0" w:space="0" w:color="auto"/>
            <w:left w:val="none" w:sz="0" w:space="0" w:color="auto"/>
            <w:bottom w:val="none" w:sz="0" w:space="0" w:color="auto"/>
            <w:right w:val="none" w:sz="0" w:space="0" w:color="auto"/>
          </w:divBdr>
        </w:div>
        <w:div w:id="779838200">
          <w:marLeft w:val="0"/>
          <w:marRight w:val="0"/>
          <w:marTop w:val="0"/>
          <w:marBottom w:val="0"/>
          <w:divBdr>
            <w:top w:val="none" w:sz="0" w:space="0" w:color="auto"/>
            <w:left w:val="none" w:sz="0" w:space="0" w:color="auto"/>
            <w:bottom w:val="none" w:sz="0" w:space="0" w:color="auto"/>
            <w:right w:val="none" w:sz="0" w:space="0" w:color="auto"/>
          </w:divBdr>
        </w:div>
        <w:div w:id="1982268673">
          <w:marLeft w:val="0"/>
          <w:marRight w:val="0"/>
          <w:marTop w:val="0"/>
          <w:marBottom w:val="0"/>
          <w:divBdr>
            <w:top w:val="none" w:sz="0" w:space="0" w:color="auto"/>
            <w:left w:val="none" w:sz="0" w:space="0" w:color="auto"/>
            <w:bottom w:val="none" w:sz="0" w:space="0" w:color="auto"/>
            <w:right w:val="none" w:sz="0" w:space="0" w:color="auto"/>
          </w:divBdr>
        </w:div>
        <w:div w:id="1842163529">
          <w:marLeft w:val="0"/>
          <w:marRight w:val="0"/>
          <w:marTop w:val="0"/>
          <w:marBottom w:val="0"/>
          <w:divBdr>
            <w:top w:val="none" w:sz="0" w:space="0" w:color="auto"/>
            <w:left w:val="none" w:sz="0" w:space="0" w:color="auto"/>
            <w:bottom w:val="none" w:sz="0" w:space="0" w:color="auto"/>
            <w:right w:val="none" w:sz="0" w:space="0" w:color="auto"/>
          </w:divBdr>
        </w:div>
        <w:div w:id="424887839">
          <w:marLeft w:val="0"/>
          <w:marRight w:val="0"/>
          <w:marTop w:val="0"/>
          <w:marBottom w:val="0"/>
          <w:divBdr>
            <w:top w:val="none" w:sz="0" w:space="0" w:color="auto"/>
            <w:left w:val="none" w:sz="0" w:space="0" w:color="auto"/>
            <w:bottom w:val="none" w:sz="0" w:space="0" w:color="auto"/>
            <w:right w:val="none" w:sz="0" w:space="0" w:color="auto"/>
          </w:divBdr>
        </w:div>
        <w:div w:id="724571979">
          <w:marLeft w:val="0"/>
          <w:marRight w:val="0"/>
          <w:marTop w:val="0"/>
          <w:marBottom w:val="0"/>
          <w:divBdr>
            <w:top w:val="none" w:sz="0" w:space="0" w:color="auto"/>
            <w:left w:val="none" w:sz="0" w:space="0" w:color="auto"/>
            <w:bottom w:val="none" w:sz="0" w:space="0" w:color="auto"/>
            <w:right w:val="none" w:sz="0" w:space="0" w:color="auto"/>
          </w:divBdr>
        </w:div>
        <w:div w:id="338242884">
          <w:marLeft w:val="0"/>
          <w:marRight w:val="0"/>
          <w:marTop w:val="0"/>
          <w:marBottom w:val="0"/>
          <w:divBdr>
            <w:top w:val="none" w:sz="0" w:space="0" w:color="auto"/>
            <w:left w:val="none" w:sz="0" w:space="0" w:color="auto"/>
            <w:bottom w:val="none" w:sz="0" w:space="0" w:color="auto"/>
            <w:right w:val="none" w:sz="0" w:space="0" w:color="auto"/>
          </w:divBdr>
        </w:div>
        <w:div w:id="721175121">
          <w:marLeft w:val="0"/>
          <w:marRight w:val="0"/>
          <w:marTop w:val="0"/>
          <w:marBottom w:val="0"/>
          <w:divBdr>
            <w:top w:val="none" w:sz="0" w:space="0" w:color="auto"/>
            <w:left w:val="none" w:sz="0" w:space="0" w:color="auto"/>
            <w:bottom w:val="none" w:sz="0" w:space="0" w:color="auto"/>
            <w:right w:val="none" w:sz="0" w:space="0" w:color="auto"/>
          </w:divBdr>
        </w:div>
        <w:div w:id="1194150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301</Words>
  <Characters>1630</Characters>
  <Application>Microsoft Office Word</Application>
  <DocSecurity>0</DocSecurity>
  <Lines>13</Lines>
  <Paragraphs>3</Paragraphs>
  <ScaleCrop>false</ScaleCrop>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konstantinos spanos</dc:creator>
  <cp:keywords/>
  <dc:description/>
  <cp:lastModifiedBy>konstantinos spanos</cp:lastModifiedBy>
  <cp:revision>4</cp:revision>
  <dcterms:created xsi:type="dcterms:W3CDTF">2025-07-22T10:25:00Z</dcterms:created>
  <dcterms:modified xsi:type="dcterms:W3CDTF">2025-07-22T10:34:00Z</dcterms:modified>
</cp:coreProperties>
</file>