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A854D0" w14:textId="77777777" w:rsidR="00D67FF7" w:rsidRDefault="000D0DF0">
      <w:pPr>
        <w:ind w:left="172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508BF2C9" wp14:editId="23EDEC9A">
            <wp:extent cx="743663" cy="755903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3663" cy="7559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CA51E1" w14:textId="77777777" w:rsidR="00D67FF7" w:rsidRDefault="00D67FF7">
      <w:pPr>
        <w:pStyle w:val="a3"/>
        <w:spacing w:before="43"/>
        <w:rPr>
          <w:rFonts w:ascii="Times New Roman"/>
        </w:rPr>
      </w:pPr>
    </w:p>
    <w:p w14:paraId="6FB405EB" w14:textId="77777777" w:rsidR="00D67FF7" w:rsidRDefault="000D0DF0">
      <w:pPr>
        <w:pStyle w:val="a3"/>
        <w:spacing w:line="267" w:lineRule="exact"/>
        <w:ind w:left="100"/>
      </w:pPr>
      <w:r>
        <w:t>ΕΛΛΗΝΙΚΗ</w:t>
      </w:r>
      <w:r>
        <w:rPr>
          <w:spacing w:val="-5"/>
        </w:rPr>
        <w:t xml:space="preserve"> </w:t>
      </w:r>
      <w:r>
        <w:rPr>
          <w:spacing w:val="-2"/>
        </w:rPr>
        <w:t>ΔΗΜΟΚΡΑΤΙΑ</w:t>
      </w:r>
    </w:p>
    <w:p w14:paraId="6853F8C3" w14:textId="79EFB0E2" w:rsidR="00D67FF7" w:rsidRDefault="000D0DF0">
      <w:pPr>
        <w:pStyle w:val="a3"/>
        <w:tabs>
          <w:tab w:val="left" w:pos="5721"/>
        </w:tabs>
        <w:spacing w:line="266" w:lineRule="exact"/>
        <w:ind w:left="100"/>
      </w:pPr>
      <w:r>
        <w:t>ΝΟΜΟΣ</w:t>
      </w:r>
      <w:r>
        <w:rPr>
          <w:spacing w:val="-2"/>
        </w:rPr>
        <w:t xml:space="preserve"> ΕΥΒΟΙΑΣ</w:t>
      </w:r>
      <w:r w:rsidR="000F1D32">
        <w:t xml:space="preserve">                                               </w:t>
      </w:r>
      <w:r>
        <w:t>Αλιβέρι,</w:t>
      </w:r>
      <w:r>
        <w:rPr>
          <w:spacing w:val="-8"/>
        </w:rPr>
        <w:t xml:space="preserve"> </w:t>
      </w:r>
      <w:r w:rsidR="007B29E8">
        <w:rPr>
          <w:spacing w:val="-8"/>
        </w:rPr>
        <w:t>13-10-</w:t>
      </w:r>
      <w:r w:rsidR="001B7D3D">
        <w:rPr>
          <w:spacing w:val="-8"/>
        </w:rPr>
        <w:t>2026</w:t>
      </w:r>
    </w:p>
    <w:p w14:paraId="787B3C5C" w14:textId="16A36D9F" w:rsidR="00D67FF7" w:rsidRDefault="000D0DF0">
      <w:pPr>
        <w:pStyle w:val="a3"/>
        <w:tabs>
          <w:tab w:val="left" w:pos="5731"/>
        </w:tabs>
        <w:ind w:left="100" w:right="888"/>
      </w:pPr>
      <w:r>
        <w:t>ΔΗΜΟΤΙΚΗ ΕΠΙΧΕΙΡΗΣΗ</w:t>
      </w:r>
      <w:r w:rsidR="000F1D32">
        <w:t xml:space="preserve">                                    </w:t>
      </w:r>
      <w:r>
        <w:t>Αριθ.</w:t>
      </w:r>
      <w:r>
        <w:rPr>
          <w:spacing w:val="-18"/>
        </w:rPr>
        <w:t xml:space="preserve"> </w:t>
      </w:r>
      <w:r>
        <w:t>πρωτ.:</w:t>
      </w:r>
      <w:r>
        <w:rPr>
          <w:spacing w:val="-18"/>
        </w:rPr>
        <w:t xml:space="preserve"> </w:t>
      </w:r>
      <w:r w:rsidR="000F1D32">
        <w:rPr>
          <w:spacing w:val="-18"/>
        </w:rPr>
        <w:t>2</w:t>
      </w:r>
      <w:r w:rsidR="007B29E8">
        <w:rPr>
          <w:spacing w:val="-18"/>
        </w:rPr>
        <w:t>890</w:t>
      </w:r>
      <w:r>
        <w:t xml:space="preserve"> ΥΔΡΕΥΣΗΣ ΑΠΟΧΕΤΕΥΣΗΣ</w:t>
      </w:r>
    </w:p>
    <w:p w14:paraId="2AC7885D" w14:textId="77777777" w:rsidR="00D67FF7" w:rsidRDefault="000D0DF0">
      <w:pPr>
        <w:pStyle w:val="a3"/>
        <w:ind w:left="100"/>
      </w:pPr>
      <w:r>
        <w:t>ΚΥΜΗΣ-ΑΛΙΒΕΡΙΟΥ</w:t>
      </w:r>
      <w:r>
        <w:rPr>
          <w:spacing w:val="-10"/>
        </w:rPr>
        <w:t xml:space="preserve"> </w:t>
      </w:r>
      <w:r>
        <w:rPr>
          <w:spacing w:val="-2"/>
        </w:rPr>
        <w:t>(Δ.Ε.Υ.Α.Κ.Α.)</w:t>
      </w:r>
    </w:p>
    <w:p w14:paraId="43C723D6" w14:textId="77777777" w:rsidR="00D67FF7" w:rsidRDefault="000D0DF0">
      <w:pPr>
        <w:pStyle w:val="a3"/>
        <w:spacing w:before="2"/>
        <w:ind w:left="100" w:right="4908"/>
      </w:pPr>
      <w:proofErr w:type="spellStart"/>
      <w:r>
        <w:t>Ταχ</w:t>
      </w:r>
      <w:proofErr w:type="spellEnd"/>
      <w:r>
        <w:t>. δ/</w:t>
      </w:r>
      <w:proofErr w:type="spellStart"/>
      <w:r>
        <w:t>νση</w:t>
      </w:r>
      <w:proofErr w:type="spellEnd"/>
      <w:r>
        <w:t xml:space="preserve">: Κ. Μπακόλα 41 </w:t>
      </w:r>
      <w:proofErr w:type="spellStart"/>
      <w:r>
        <w:t>Ταχ</w:t>
      </w:r>
      <w:proofErr w:type="spellEnd"/>
      <w:r>
        <w:t>.</w:t>
      </w:r>
      <w:r>
        <w:rPr>
          <w:spacing w:val="-14"/>
        </w:rPr>
        <w:t xml:space="preserve"> </w:t>
      </w:r>
      <w:r>
        <w:t>Κώδικας:</w:t>
      </w:r>
      <w:r>
        <w:rPr>
          <w:spacing w:val="-10"/>
        </w:rPr>
        <w:t xml:space="preserve"> </w:t>
      </w:r>
      <w:r>
        <w:t>34500,</w:t>
      </w:r>
      <w:r>
        <w:rPr>
          <w:spacing w:val="-10"/>
        </w:rPr>
        <w:t xml:space="preserve"> </w:t>
      </w:r>
      <w:r>
        <w:t>Αλιβέρι</w:t>
      </w:r>
    </w:p>
    <w:p w14:paraId="49B6B098" w14:textId="77777777" w:rsidR="00D67FF7" w:rsidRDefault="000D0DF0">
      <w:pPr>
        <w:pStyle w:val="a3"/>
        <w:ind w:left="100" w:right="3664"/>
      </w:pPr>
      <w:r>
        <w:t>Πληροφορίες</w:t>
      </w:r>
      <w:r>
        <w:rPr>
          <w:spacing w:val="-8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κα</w:t>
      </w:r>
      <w:r>
        <w:rPr>
          <w:spacing w:val="-8"/>
        </w:rPr>
        <w:t xml:space="preserve"> </w:t>
      </w:r>
      <w:r>
        <w:t>Μπαϊρακτάρη</w:t>
      </w:r>
      <w:r>
        <w:rPr>
          <w:spacing w:val="-11"/>
        </w:rPr>
        <w:t xml:space="preserve"> </w:t>
      </w:r>
      <w:r>
        <w:t xml:space="preserve">Σοφία </w:t>
      </w:r>
      <w:proofErr w:type="spellStart"/>
      <w:r>
        <w:t>Τηλ</w:t>
      </w:r>
      <w:proofErr w:type="spellEnd"/>
      <w:r>
        <w:t>.: 2223025276</w:t>
      </w:r>
    </w:p>
    <w:p w14:paraId="00A1879F" w14:textId="77777777" w:rsidR="00D67FF7" w:rsidRDefault="000D0DF0">
      <w:pPr>
        <w:pStyle w:val="a3"/>
        <w:ind w:left="100"/>
      </w:pPr>
      <w:proofErr w:type="spellStart"/>
      <w:r>
        <w:t>Fax</w:t>
      </w:r>
      <w:proofErr w:type="spellEnd"/>
      <w:r>
        <w:t>:</w:t>
      </w:r>
      <w:r>
        <w:rPr>
          <w:spacing w:val="-3"/>
        </w:rPr>
        <w:t xml:space="preserve"> </w:t>
      </w:r>
      <w:r>
        <w:rPr>
          <w:spacing w:val="-2"/>
        </w:rPr>
        <w:t>2223025164</w:t>
      </w:r>
    </w:p>
    <w:p w14:paraId="4FDC8E6A" w14:textId="77777777" w:rsidR="00D67FF7" w:rsidRDefault="00D67FF7">
      <w:pPr>
        <w:pStyle w:val="a3"/>
      </w:pPr>
    </w:p>
    <w:p w14:paraId="5B50666D" w14:textId="77777777" w:rsidR="00D67FF7" w:rsidRDefault="00D67FF7">
      <w:pPr>
        <w:pStyle w:val="a3"/>
        <w:spacing w:before="226"/>
      </w:pPr>
    </w:p>
    <w:p w14:paraId="36765ACF" w14:textId="77777777" w:rsidR="00D67FF7" w:rsidRDefault="000D0DF0">
      <w:pPr>
        <w:pStyle w:val="1"/>
        <w:rPr>
          <w:u w:val="none"/>
        </w:rPr>
      </w:pPr>
      <w:r>
        <w:rPr>
          <w:spacing w:val="-2"/>
        </w:rPr>
        <w:t>ΓΝΩΣΤΟΠΟΙΗΣΗ</w:t>
      </w:r>
    </w:p>
    <w:p w14:paraId="758690A9" w14:textId="77777777" w:rsidR="00D67FF7" w:rsidRDefault="000D0DF0">
      <w:pPr>
        <w:pStyle w:val="a3"/>
        <w:spacing w:before="265"/>
        <w:ind w:left="4" w:right="4"/>
        <w:jc w:val="center"/>
      </w:pPr>
      <w:r>
        <w:t>Ο</w:t>
      </w:r>
      <w:r>
        <w:rPr>
          <w:spacing w:val="-3"/>
        </w:rPr>
        <w:t xml:space="preserve"> </w:t>
      </w:r>
      <w:r>
        <w:t>Πρόεδρος</w:t>
      </w:r>
      <w:r>
        <w:rPr>
          <w:spacing w:val="-2"/>
        </w:rPr>
        <w:t xml:space="preserve"> </w:t>
      </w:r>
      <w:r>
        <w:t>της</w:t>
      </w:r>
      <w:r>
        <w:rPr>
          <w:spacing w:val="-3"/>
        </w:rPr>
        <w:t xml:space="preserve"> </w:t>
      </w:r>
      <w:r>
        <w:t>ΔΕΥΑ</w:t>
      </w:r>
      <w:r>
        <w:rPr>
          <w:spacing w:val="-4"/>
        </w:rPr>
        <w:t xml:space="preserve"> </w:t>
      </w:r>
      <w:r>
        <w:t>Κύμης</w:t>
      </w:r>
      <w:r>
        <w:rPr>
          <w:spacing w:val="-1"/>
        </w:rPr>
        <w:t xml:space="preserve"> </w:t>
      </w:r>
      <w:r>
        <w:rPr>
          <w:spacing w:val="-2"/>
        </w:rPr>
        <w:t>Αλιβερίου</w:t>
      </w:r>
    </w:p>
    <w:p w14:paraId="46689EF4" w14:textId="77777777" w:rsidR="00D67FF7" w:rsidRDefault="00D67FF7">
      <w:pPr>
        <w:pStyle w:val="a3"/>
        <w:spacing w:before="240"/>
      </w:pPr>
    </w:p>
    <w:p w14:paraId="36A6BE59" w14:textId="77777777" w:rsidR="00D67FF7" w:rsidRDefault="000D0DF0">
      <w:pPr>
        <w:pStyle w:val="a3"/>
        <w:spacing w:before="1"/>
        <w:ind w:left="460"/>
        <w:jc w:val="both"/>
      </w:pPr>
      <w:r>
        <w:t>Αφού</w:t>
      </w:r>
      <w:r>
        <w:rPr>
          <w:spacing w:val="-3"/>
        </w:rPr>
        <w:t xml:space="preserve"> </w:t>
      </w:r>
      <w:r>
        <w:t>έλαβε</w:t>
      </w:r>
      <w:r>
        <w:rPr>
          <w:spacing w:val="-3"/>
        </w:rPr>
        <w:t xml:space="preserve"> </w:t>
      </w:r>
      <w:r>
        <w:t>υπόψη</w:t>
      </w:r>
      <w:r>
        <w:rPr>
          <w:spacing w:val="-4"/>
        </w:rPr>
        <w:t xml:space="preserve"> του:</w:t>
      </w:r>
    </w:p>
    <w:p w14:paraId="1AEDF2E9" w14:textId="18ED348B" w:rsidR="00D67FF7" w:rsidRDefault="000D0DF0" w:rsidP="007B29E8">
      <w:pPr>
        <w:pStyle w:val="a4"/>
        <w:numPr>
          <w:ilvl w:val="0"/>
          <w:numId w:val="3"/>
        </w:numPr>
        <w:tabs>
          <w:tab w:val="left" w:pos="525"/>
          <w:tab w:val="left" w:pos="527"/>
        </w:tabs>
        <w:spacing w:before="241"/>
        <w:ind w:right="93"/>
        <w:jc w:val="both"/>
      </w:pPr>
      <w:r>
        <w:t>Τις διατάξεις του Ν.</w:t>
      </w:r>
      <w:r w:rsidR="007B29E8">
        <w:t>5314/26(ΦΕΚ 103/29.06.2026 τεύχος Α΄):Κώδικας Τοπικής Αυτοδιοίκησης.», άρθρα 303 κ 304.</w:t>
      </w:r>
    </w:p>
    <w:p w14:paraId="358C94EF" w14:textId="77777777" w:rsidR="00D67FF7" w:rsidRDefault="000D0DF0">
      <w:pPr>
        <w:pStyle w:val="a4"/>
        <w:numPr>
          <w:ilvl w:val="0"/>
          <w:numId w:val="3"/>
        </w:numPr>
        <w:tabs>
          <w:tab w:val="left" w:pos="525"/>
          <w:tab w:val="left" w:pos="527"/>
        </w:tabs>
        <w:ind w:right="96"/>
        <w:jc w:val="both"/>
      </w:pPr>
      <w:r>
        <w:t>Το άρθρο 7 του Οργανισμού Εσωτερικής Υπηρεσίας της ΔΕΥΑΚΑ (ΦΕΚ 5916 Β/31-12-2020).</w:t>
      </w:r>
    </w:p>
    <w:p w14:paraId="6D3A68D1" w14:textId="77777777" w:rsidR="00D67FF7" w:rsidRDefault="000D0DF0">
      <w:pPr>
        <w:pStyle w:val="a4"/>
        <w:numPr>
          <w:ilvl w:val="0"/>
          <w:numId w:val="3"/>
        </w:numPr>
        <w:tabs>
          <w:tab w:val="left" w:pos="525"/>
          <w:tab w:val="left" w:pos="527"/>
        </w:tabs>
        <w:ind w:right="93"/>
        <w:jc w:val="both"/>
      </w:pPr>
      <w:r>
        <w:t>Το γεγονός ότι</w:t>
      </w:r>
      <w:r>
        <w:rPr>
          <w:spacing w:val="-3"/>
        </w:rPr>
        <w:t xml:space="preserve"> </w:t>
      </w:r>
      <w:r>
        <w:t>οι</w:t>
      </w:r>
      <w:r>
        <w:rPr>
          <w:spacing w:val="-4"/>
        </w:rPr>
        <w:t xml:space="preserve"> </w:t>
      </w:r>
      <w:r>
        <w:t>μετακλητοί υπάλληλοι, οι ειδικοί</w:t>
      </w:r>
      <w:r>
        <w:rPr>
          <w:spacing w:val="-3"/>
        </w:rPr>
        <w:t xml:space="preserve"> </w:t>
      </w:r>
      <w:r>
        <w:t>σύμβουλοι, οι ειδικοί συνεργάτες που εξομοιώνονται από άποψη συνεπειών με μετακλητούς υπαλλήλους και των οποίων οι θέσεις προβλέπονται από τις κείμενες διατάξεις, καθώς και το προσωπικό που αναφέρεται στην παράγραφο 1 του άρθρου 22 του ν. 2190/1994, εξαιρούνται από τη διαδικασία έγκρισης</w:t>
      </w:r>
      <w:r>
        <w:rPr>
          <w:spacing w:val="-9"/>
        </w:rPr>
        <w:t xml:space="preserve"> </w:t>
      </w:r>
      <w:r>
        <w:t>της</w:t>
      </w:r>
      <w:r>
        <w:rPr>
          <w:spacing w:val="-9"/>
        </w:rPr>
        <w:t xml:space="preserve"> </w:t>
      </w:r>
      <w:r>
        <w:t>επιτροπής</w:t>
      </w:r>
      <w:r>
        <w:rPr>
          <w:spacing w:val="-9"/>
        </w:rPr>
        <w:t xml:space="preserve"> </w:t>
      </w:r>
      <w:r>
        <w:t>της</w:t>
      </w:r>
      <w:r>
        <w:rPr>
          <w:spacing w:val="-9"/>
        </w:rPr>
        <w:t xml:space="preserve"> </w:t>
      </w:r>
      <w:r>
        <w:t>παρ.1</w:t>
      </w:r>
      <w:r>
        <w:rPr>
          <w:spacing w:val="-13"/>
        </w:rPr>
        <w:t xml:space="preserve"> </w:t>
      </w:r>
      <w:r>
        <w:t>του</w:t>
      </w:r>
      <w:r>
        <w:rPr>
          <w:spacing w:val="-9"/>
        </w:rPr>
        <w:t xml:space="preserve"> </w:t>
      </w:r>
      <w:r>
        <w:t>άρθρου</w:t>
      </w:r>
      <w:r>
        <w:rPr>
          <w:spacing w:val="-11"/>
        </w:rPr>
        <w:t xml:space="preserve"> </w:t>
      </w:r>
      <w:r>
        <w:t>2</w:t>
      </w:r>
      <w:r>
        <w:rPr>
          <w:spacing w:val="-10"/>
        </w:rPr>
        <w:t xml:space="preserve"> </w:t>
      </w:r>
      <w:r>
        <w:t>της</w:t>
      </w:r>
      <w:r>
        <w:rPr>
          <w:spacing w:val="-9"/>
        </w:rPr>
        <w:t xml:space="preserve"> </w:t>
      </w:r>
      <w:r>
        <w:t>ΠΥΣ</w:t>
      </w:r>
      <w:r>
        <w:rPr>
          <w:spacing w:val="-10"/>
        </w:rPr>
        <w:t xml:space="preserve"> </w:t>
      </w:r>
      <w:r>
        <w:t>33/06.(</w:t>
      </w:r>
      <w:proofErr w:type="spellStart"/>
      <w:r>
        <w:t>περιπτ</w:t>
      </w:r>
      <w:proofErr w:type="spellEnd"/>
      <w:r>
        <w:t>. ε του άρθρου 4 της ΠΥΣ 33/2006).</w:t>
      </w:r>
    </w:p>
    <w:p w14:paraId="74D40B84" w14:textId="77777777" w:rsidR="00D67FF7" w:rsidRDefault="000D0DF0">
      <w:pPr>
        <w:pStyle w:val="a4"/>
        <w:numPr>
          <w:ilvl w:val="0"/>
          <w:numId w:val="3"/>
        </w:numPr>
        <w:tabs>
          <w:tab w:val="left" w:pos="525"/>
        </w:tabs>
        <w:spacing w:line="267" w:lineRule="exact"/>
        <w:ind w:left="525" w:hanging="358"/>
        <w:jc w:val="both"/>
      </w:pPr>
      <w:r>
        <w:t>Την</w:t>
      </w:r>
      <w:r>
        <w:rPr>
          <w:spacing w:val="44"/>
        </w:rPr>
        <w:t xml:space="preserve"> </w:t>
      </w:r>
      <w:r>
        <w:t>παρ.</w:t>
      </w:r>
      <w:r>
        <w:rPr>
          <w:spacing w:val="44"/>
        </w:rPr>
        <w:t xml:space="preserve"> </w:t>
      </w:r>
      <w:r>
        <w:t>2.ι</w:t>
      </w:r>
      <w:r>
        <w:rPr>
          <w:spacing w:val="44"/>
        </w:rPr>
        <w:t xml:space="preserve"> </w:t>
      </w:r>
      <w:r>
        <w:t>του</w:t>
      </w:r>
      <w:r>
        <w:rPr>
          <w:spacing w:val="44"/>
        </w:rPr>
        <w:t xml:space="preserve"> </w:t>
      </w:r>
      <w:r>
        <w:t>Άρθρ.</w:t>
      </w:r>
      <w:r>
        <w:rPr>
          <w:spacing w:val="44"/>
        </w:rPr>
        <w:t xml:space="preserve"> </w:t>
      </w:r>
      <w:r>
        <w:t>2</w:t>
      </w:r>
      <w:r>
        <w:rPr>
          <w:spacing w:val="45"/>
        </w:rPr>
        <w:t xml:space="preserve"> </w:t>
      </w:r>
      <w:r>
        <w:t>Ν.</w:t>
      </w:r>
      <w:r>
        <w:rPr>
          <w:spacing w:val="46"/>
        </w:rPr>
        <w:t xml:space="preserve"> </w:t>
      </w:r>
      <w:r>
        <w:t>4765/2021</w:t>
      </w:r>
      <w:r>
        <w:rPr>
          <w:spacing w:val="47"/>
        </w:rPr>
        <w:t xml:space="preserve"> </w:t>
      </w:r>
      <w:r>
        <w:t>(ΦΕΚ</w:t>
      </w:r>
      <w:r>
        <w:rPr>
          <w:spacing w:val="46"/>
        </w:rPr>
        <w:t xml:space="preserve"> </w:t>
      </w:r>
      <w:r>
        <w:t>6</w:t>
      </w:r>
      <w:r>
        <w:rPr>
          <w:spacing w:val="45"/>
        </w:rPr>
        <w:t xml:space="preserve"> </w:t>
      </w:r>
      <w:r>
        <w:t>Α΄/2021)</w:t>
      </w:r>
      <w:r>
        <w:rPr>
          <w:spacing w:val="48"/>
        </w:rPr>
        <w:t xml:space="preserve"> </w:t>
      </w:r>
      <w:r>
        <w:t>με</w:t>
      </w:r>
      <w:r>
        <w:rPr>
          <w:spacing w:val="45"/>
        </w:rPr>
        <w:t xml:space="preserve"> </w:t>
      </w:r>
      <w:r>
        <w:rPr>
          <w:spacing w:val="-2"/>
        </w:rPr>
        <w:t>τίτλο</w:t>
      </w:r>
    </w:p>
    <w:p w14:paraId="05CAAEE2" w14:textId="77777777" w:rsidR="00D67FF7" w:rsidRDefault="000D0DF0">
      <w:pPr>
        <w:pStyle w:val="a3"/>
        <w:ind w:left="527" w:right="95"/>
        <w:jc w:val="both"/>
      </w:pPr>
      <w:r>
        <w:t>«Εκσυγχρονισμός</w:t>
      </w:r>
      <w:r>
        <w:rPr>
          <w:spacing w:val="-10"/>
        </w:rPr>
        <w:t xml:space="preserve"> </w:t>
      </w:r>
      <w:r>
        <w:t>του</w:t>
      </w:r>
      <w:r>
        <w:rPr>
          <w:spacing w:val="-12"/>
        </w:rPr>
        <w:t xml:space="preserve"> </w:t>
      </w:r>
      <w:r>
        <w:t>συστήματος</w:t>
      </w:r>
      <w:r>
        <w:rPr>
          <w:spacing w:val="-12"/>
        </w:rPr>
        <w:t xml:space="preserve"> </w:t>
      </w:r>
      <w:r>
        <w:t>προσλήψεων</w:t>
      </w:r>
      <w:r>
        <w:rPr>
          <w:spacing w:val="-13"/>
        </w:rPr>
        <w:t xml:space="preserve"> </w:t>
      </w:r>
      <w:r>
        <w:t>στον</w:t>
      </w:r>
      <w:r>
        <w:rPr>
          <w:spacing w:val="-12"/>
        </w:rPr>
        <w:t xml:space="preserve"> </w:t>
      </w:r>
      <w:r>
        <w:t>δημόσιο</w:t>
      </w:r>
      <w:r>
        <w:rPr>
          <w:spacing w:val="-10"/>
        </w:rPr>
        <w:t xml:space="preserve"> </w:t>
      </w:r>
      <w:r>
        <w:t>τομέα</w:t>
      </w:r>
      <w:r>
        <w:rPr>
          <w:spacing w:val="-13"/>
        </w:rPr>
        <w:t xml:space="preserve"> </w:t>
      </w:r>
      <w:r>
        <w:t>και ενίσχυση του Ανώτατου Συμβουλίου Επιλογής Προσωπικού (Α.Σ.Ε.Π.) και λοιπές διατάξεις.»</w:t>
      </w:r>
    </w:p>
    <w:p w14:paraId="4BA3C52E" w14:textId="77777777" w:rsidR="00D67FF7" w:rsidRDefault="000D0DF0">
      <w:pPr>
        <w:pStyle w:val="a4"/>
        <w:numPr>
          <w:ilvl w:val="0"/>
          <w:numId w:val="3"/>
        </w:numPr>
        <w:tabs>
          <w:tab w:val="left" w:pos="525"/>
          <w:tab w:val="left" w:pos="527"/>
        </w:tabs>
        <w:ind w:right="94"/>
        <w:jc w:val="both"/>
      </w:pPr>
      <w:r>
        <w:t xml:space="preserve">Τις Διατάξεις των άρθρων 162 και 163 του Ν. 3584/2007 «Κώδικας Κατάστασης Δημοτικών και Κοινοτικών Υπαλλήλων» όπως κάθε φορά </w:t>
      </w:r>
      <w:r>
        <w:rPr>
          <w:spacing w:val="-2"/>
        </w:rPr>
        <w:t>ισχύουν.</w:t>
      </w:r>
    </w:p>
    <w:p w14:paraId="64D04E93" w14:textId="77777777" w:rsidR="00D67FF7" w:rsidRDefault="000D0DF0">
      <w:pPr>
        <w:pStyle w:val="a4"/>
        <w:numPr>
          <w:ilvl w:val="0"/>
          <w:numId w:val="3"/>
        </w:numPr>
        <w:tabs>
          <w:tab w:val="left" w:pos="525"/>
          <w:tab w:val="left" w:pos="527"/>
        </w:tabs>
        <w:ind w:right="96"/>
        <w:jc w:val="both"/>
      </w:pPr>
      <w:r>
        <w:t>Τις διατάξεις του άρθρου 214 του Ν. 4555/2018 (ΚΛΕΙΣΘΕΝΘΣ I) το οποίο αντικαθιστά το άρθρο 243 του Ν. 3852/2010 (Α’ ’87).</w:t>
      </w:r>
    </w:p>
    <w:p w14:paraId="26634794" w14:textId="77777777" w:rsidR="00D67FF7" w:rsidRDefault="00D67FF7">
      <w:pPr>
        <w:pStyle w:val="a4"/>
        <w:jc w:val="both"/>
        <w:sectPr w:rsidR="00D67FF7">
          <w:footerReference w:type="default" r:id="rId8"/>
          <w:type w:val="continuous"/>
          <w:pgSz w:w="11910" w:h="16840"/>
          <w:pgMar w:top="1460" w:right="1700" w:bottom="1200" w:left="1700" w:header="0" w:footer="1005" w:gutter="0"/>
          <w:pgNumType w:start="1"/>
          <w:cols w:space="720"/>
        </w:sectPr>
      </w:pPr>
    </w:p>
    <w:p w14:paraId="49BDBB01" w14:textId="77777777" w:rsidR="00D67FF7" w:rsidRDefault="000D0DF0">
      <w:pPr>
        <w:pStyle w:val="a4"/>
        <w:numPr>
          <w:ilvl w:val="0"/>
          <w:numId w:val="3"/>
        </w:numPr>
        <w:tabs>
          <w:tab w:val="left" w:pos="525"/>
          <w:tab w:val="left" w:pos="527"/>
          <w:tab w:val="left" w:pos="1036"/>
          <w:tab w:val="left" w:pos="2212"/>
          <w:tab w:val="left" w:pos="2774"/>
          <w:tab w:val="left" w:pos="3472"/>
          <w:tab w:val="left" w:pos="4537"/>
          <w:tab w:val="left" w:pos="6044"/>
        </w:tabs>
        <w:spacing w:before="79"/>
        <w:ind w:right="94"/>
      </w:pPr>
      <w:r>
        <w:rPr>
          <w:spacing w:val="-4"/>
        </w:rPr>
        <w:lastRenderedPageBreak/>
        <w:t>Τις</w:t>
      </w:r>
      <w:r>
        <w:tab/>
      </w:r>
      <w:r>
        <w:rPr>
          <w:spacing w:val="-2"/>
        </w:rPr>
        <w:t>διατάξεις</w:t>
      </w:r>
      <w:r>
        <w:tab/>
      </w:r>
      <w:r>
        <w:rPr>
          <w:spacing w:val="-4"/>
        </w:rPr>
        <w:t>της</w:t>
      </w:r>
      <w:r>
        <w:tab/>
      </w:r>
      <w:r>
        <w:rPr>
          <w:spacing w:val="-4"/>
        </w:rPr>
        <w:t>παρ.</w:t>
      </w:r>
      <w:r>
        <w:tab/>
        <w:t>11</w:t>
      </w:r>
      <w:r>
        <w:rPr>
          <w:spacing w:val="80"/>
        </w:rPr>
        <w:t xml:space="preserve"> </w:t>
      </w:r>
      <w:r>
        <w:t>του</w:t>
      </w:r>
      <w:r>
        <w:tab/>
        <w:t>άρθρου</w:t>
      </w:r>
      <w:r>
        <w:rPr>
          <w:spacing w:val="80"/>
        </w:rPr>
        <w:t xml:space="preserve"> </w:t>
      </w:r>
      <w:r>
        <w:t>45</w:t>
      </w:r>
      <w:r>
        <w:tab/>
        <w:t>«Ρυθμίσεις</w:t>
      </w:r>
      <w:r>
        <w:rPr>
          <w:spacing w:val="80"/>
        </w:rPr>
        <w:t xml:space="preserve"> </w:t>
      </w:r>
      <w:r>
        <w:t>Θεμάτων προσωπικού ΟΤΑ» του Ν. 3979/2011.</w:t>
      </w:r>
    </w:p>
    <w:p w14:paraId="0EBBDEB9" w14:textId="77777777" w:rsidR="00D67FF7" w:rsidRDefault="000D0DF0">
      <w:pPr>
        <w:pStyle w:val="a4"/>
        <w:numPr>
          <w:ilvl w:val="0"/>
          <w:numId w:val="3"/>
        </w:numPr>
        <w:tabs>
          <w:tab w:val="left" w:pos="525"/>
        </w:tabs>
        <w:spacing w:line="267" w:lineRule="exact"/>
        <w:ind w:left="525" w:hanging="358"/>
      </w:pPr>
      <w:r>
        <w:t>Την</w:t>
      </w:r>
      <w:r>
        <w:rPr>
          <w:spacing w:val="-6"/>
        </w:rPr>
        <w:t xml:space="preserve"> </w:t>
      </w:r>
      <w:r>
        <w:t>με</w:t>
      </w:r>
      <w:r>
        <w:rPr>
          <w:spacing w:val="-6"/>
        </w:rPr>
        <w:t xml:space="preserve"> </w:t>
      </w:r>
      <w:r>
        <w:t>αριθ.</w:t>
      </w:r>
      <w:r>
        <w:rPr>
          <w:spacing w:val="-6"/>
        </w:rPr>
        <w:t xml:space="preserve"> </w:t>
      </w:r>
      <w:r>
        <w:t>55/74802/29-12-2010</w:t>
      </w:r>
      <w:r>
        <w:rPr>
          <w:spacing w:val="-3"/>
        </w:rPr>
        <w:t xml:space="preserve"> </w:t>
      </w:r>
      <w:r>
        <w:t>Εγκύκλιο</w:t>
      </w:r>
      <w:r>
        <w:rPr>
          <w:spacing w:val="-5"/>
        </w:rPr>
        <w:t xml:space="preserve"> </w:t>
      </w:r>
      <w:r>
        <w:t>του</w:t>
      </w:r>
      <w:r>
        <w:rPr>
          <w:spacing w:val="-4"/>
        </w:rPr>
        <w:t xml:space="preserve"> </w:t>
      </w:r>
      <w:r>
        <w:t>ΥΠ.ΕΣ.Α.</w:t>
      </w:r>
      <w:r>
        <w:rPr>
          <w:spacing w:val="-6"/>
        </w:rPr>
        <w:t xml:space="preserve"> </w:t>
      </w:r>
      <w:r>
        <w:t>&amp;</w:t>
      </w:r>
      <w:r>
        <w:rPr>
          <w:spacing w:val="-2"/>
        </w:rPr>
        <w:t xml:space="preserve"> </w:t>
      </w:r>
      <w:r>
        <w:rPr>
          <w:spacing w:val="-4"/>
        </w:rPr>
        <w:t>Η.Δ.</w:t>
      </w:r>
    </w:p>
    <w:p w14:paraId="585C0C03" w14:textId="77777777" w:rsidR="00D67FF7" w:rsidRDefault="000D0DF0">
      <w:pPr>
        <w:pStyle w:val="a4"/>
        <w:numPr>
          <w:ilvl w:val="0"/>
          <w:numId w:val="3"/>
        </w:numPr>
        <w:tabs>
          <w:tab w:val="left" w:pos="525"/>
        </w:tabs>
        <w:spacing w:line="267" w:lineRule="exact"/>
        <w:ind w:left="525" w:hanging="358"/>
      </w:pPr>
      <w:r>
        <w:t>Τις</w:t>
      </w:r>
      <w:r>
        <w:rPr>
          <w:spacing w:val="-4"/>
        </w:rPr>
        <w:t xml:space="preserve"> </w:t>
      </w:r>
      <w:r>
        <w:t>διατάξεις</w:t>
      </w:r>
      <w:r>
        <w:rPr>
          <w:spacing w:val="-2"/>
        </w:rPr>
        <w:t xml:space="preserve"> </w:t>
      </w:r>
      <w:r>
        <w:t>των</w:t>
      </w:r>
      <w:r>
        <w:rPr>
          <w:spacing w:val="-5"/>
        </w:rPr>
        <w:t xml:space="preserve"> </w:t>
      </w:r>
      <w:r>
        <w:t>άρθρων</w:t>
      </w:r>
      <w:r>
        <w:rPr>
          <w:spacing w:val="-4"/>
        </w:rPr>
        <w:t xml:space="preserve"> </w:t>
      </w:r>
      <w:r>
        <w:t>46,48</w:t>
      </w:r>
      <w:r>
        <w:rPr>
          <w:spacing w:val="-6"/>
        </w:rPr>
        <w:t xml:space="preserve"> </w:t>
      </w:r>
      <w:r>
        <w:t>και</w:t>
      </w:r>
      <w:r>
        <w:rPr>
          <w:spacing w:val="-1"/>
        </w:rPr>
        <w:t xml:space="preserve"> </w:t>
      </w:r>
      <w:r>
        <w:t>76</w:t>
      </w:r>
      <w:r>
        <w:rPr>
          <w:spacing w:val="-2"/>
        </w:rPr>
        <w:t xml:space="preserve"> </w:t>
      </w:r>
      <w:r>
        <w:t>του</w:t>
      </w:r>
      <w:r>
        <w:rPr>
          <w:spacing w:val="-5"/>
        </w:rPr>
        <w:t xml:space="preserve"> </w:t>
      </w:r>
      <w:r>
        <w:t>Ν.</w:t>
      </w:r>
      <w:r>
        <w:rPr>
          <w:spacing w:val="-1"/>
        </w:rPr>
        <w:t xml:space="preserve"> </w:t>
      </w:r>
      <w:r>
        <w:rPr>
          <w:spacing w:val="-2"/>
        </w:rPr>
        <w:t>4622/2019</w:t>
      </w:r>
    </w:p>
    <w:p w14:paraId="5E45C0C1" w14:textId="6D65B460" w:rsidR="00D67FF7" w:rsidRDefault="000D0DF0">
      <w:pPr>
        <w:pStyle w:val="a4"/>
        <w:numPr>
          <w:ilvl w:val="0"/>
          <w:numId w:val="3"/>
        </w:numPr>
        <w:tabs>
          <w:tab w:val="left" w:pos="525"/>
        </w:tabs>
        <w:spacing w:before="1"/>
        <w:ind w:left="525" w:hanging="358"/>
      </w:pPr>
      <w:r>
        <w:t>Την</w:t>
      </w:r>
      <w:r>
        <w:rPr>
          <w:spacing w:val="-16"/>
        </w:rPr>
        <w:t xml:space="preserve"> </w:t>
      </w:r>
      <w:r>
        <w:t>με</w:t>
      </w:r>
      <w:r>
        <w:rPr>
          <w:spacing w:val="-9"/>
        </w:rPr>
        <w:t xml:space="preserve"> </w:t>
      </w:r>
      <w:r>
        <w:t>αριθ.</w:t>
      </w:r>
      <w:r w:rsidR="00583A8F">
        <w:t>105/</w:t>
      </w:r>
      <w:r w:rsidR="00335ADE">
        <w:t>2026</w:t>
      </w:r>
      <w:r>
        <w:t>(ΑΔΑ:</w:t>
      </w:r>
      <w:r>
        <w:rPr>
          <w:spacing w:val="-25"/>
        </w:rPr>
        <w:t xml:space="preserve"> </w:t>
      </w:r>
      <w:r w:rsidR="00583A8F">
        <w:rPr>
          <w:spacing w:val="-25"/>
        </w:rPr>
        <w:t>ΡΟΒΕΟΚ5Τ-Λ9Ο</w:t>
      </w:r>
      <w:r>
        <w:t>)</w:t>
      </w:r>
      <w:r>
        <w:rPr>
          <w:spacing w:val="-12"/>
        </w:rPr>
        <w:t xml:space="preserve"> </w:t>
      </w:r>
      <w:r>
        <w:t>Απόφαση</w:t>
      </w:r>
      <w:r>
        <w:rPr>
          <w:spacing w:val="-14"/>
        </w:rPr>
        <w:t xml:space="preserve"> </w:t>
      </w:r>
      <w:r>
        <w:t>του</w:t>
      </w:r>
      <w:r>
        <w:rPr>
          <w:spacing w:val="-13"/>
        </w:rPr>
        <w:t xml:space="preserve"> </w:t>
      </w:r>
      <w:r>
        <w:t>ΔΣ</w:t>
      </w:r>
      <w:r>
        <w:rPr>
          <w:spacing w:val="-14"/>
        </w:rPr>
        <w:t xml:space="preserve"> </w:t>
      </w:r>
      <w:r>
        <w:t>της</w:t>
      </w:r>
      <w:r>
        <w:rPr>
          <w:spacing w:val="-14"/>
        </w:rPr>
        <w:t xml:space="preserve"> </w:t>
      </w:r>
      <w:r>
        <w:rPr>
          <w:spacing w:val="-2"/>
        </w:rPr>
        <w:t>ΔΕΥΑΚΑ</w:t>
      </w:r>
    </w:p>
    <w:p w14:paraId="35009B02" w14:textId="77777777" w:rsidR="00D67FF7" w:rsidRDefault="00D67FF7">
      <w:pPr>
        <w:pStyle w:val="a3"/>
      </w:pPr>
    </w:p>
    <w:p w14:paraId="73476EF8" w14:textId="77777777" w:rsidR="00D67FF7" w:rsidRDefault="00D67FF7">
      <w:pPr>
        <w:pStyle w:val="a3"/>
        <w:spacing w:before="12"/>
      </w:pPr>
    </w:p>
    <w:p w14:paraId="167918BB" w14:textId="311FC2C1" w:rsidR="00D67FF7" w:rsidRDefault="000D0DF0">
      <w:pPr>
        <w:pStyle w:val="a3"/>
        <w:spacing w:line="276" w:lineRule="auto"/>
        <w:ind w:left="100" w:right="96" w:firstLine="720"/>
        <w:jc w:val="both"/>
      </w:pPr>
      <w:r>
        <w:t>Καλεί τους/τις ενδιαφερόμενους/</w:t>
      </w:r>
      <w:proofErr w:type="spellStart"/>
      <w:r>
        <w:t>νες</w:t>
      </w:r>
      <w:proofErr w:type="spellEnd"/>
      <w:r>
        <w:t xml:space="preserve"> να υποβάλλουν σχετική αίτηση με σύντομο βιογραφικό σημείωμα και αποδεικτικά των προσόντων τους σχετικά</w:t>
      </w:r>
      <w:r>
        <w:rPr>
          <w:spacing w:val="-3"/>
        </w:rPr>
        <w:t xml:space="preserve"> </w:t>
      </w:r>
      <w:r>
        <w:t>με</w:t>
      </w:r>
      <w:r>
        <w:rPr>
          <w:spacing w:val="-1"/>
        </w:rPr>
        <w:t xml:space="preserve"> </w:t>
      </w:r>
      <w:r>
        <w:t>την</w:t>
      </w:r>
      <w:r>
        <w:rPr>
          <w:spacing w:val="-3"/>
        </w:rPr>
        <w:t xml:space="preserve"> </w:t>
      </w:r>
      <w:r>
        <w:t xml:space="preserve">πλήρωση </w:t>
      </w:r>
      <w:r w:rsidR="001B7D3D">
        <w:t xml:space="preserve">μιας(1) θέσης </w:t>
      </w:r>
      <w:r>
        <w:rPr>
          <w:spacing w:val="-5"/>
        </w:rPr>
        <w:t xml:space="preserve"> </w:t>
      </w:r>
      <w:r>
        <w:t>μετακλητ</w:t>
      </w:r>
      <w:r w:rsidR="001B7D3D">
        <w:t>ού</w:t>
      </w:r>
      <w:r>
        <w:rPr>
          <w:spacing w:val="-2"/>
        </w:rPr>
        <w:t xml:space="preserve"> </w:t>
      </w:r>
      <w:r>
        <w:t>υπαλλήλ</w:t>
      </w:r>
      <w:r w:rsidR="001B7D3D">
        <w:t>ου,</w:t>
      </w:r>
      <w:r>
        <w:t xml:space="preserve"> ο</w:t>
      </w:r>
      <w:r w:rsidR="001B7D3D">
        <w:t xml:space="preserve"> </w:t>
      </w:r>
      <w:r>
        <w:t>οποίο</w:t>
      </w:r>
      <w:r w:rsidR="001B7D3D">
        <w:t>ς</w:t>
      </w:r>
      <w:r>
        <w:t xml:space="preserve"> θα απασχολ</w:t>
      </w:r>
      <w:r w:rsidR="001B7D3D">
        <w:t>είτα</w:t>
      </w:r>
      <w:r>
        <w:t>ι στο γραφείο υποστήριξης του γραφείου του Διοικητικού Συμβουλίου της ΔΕΥΑΚΑ με</w:t>
      </w:r>
      <w:r>
        <w:rPr>
          <w:spacing w:val="-3"/>
        </w:rPr>
        <w:t xml:space="preserve"> </w:t>
      </w:r>
      <w:r>
        <w:t>σύμβαση</w:t>
      </w:r>
      <w:r>
        <w:rPr>
          <w:spacing w:val="-3"/>
        </w:rPr>
        <w:t xml:space="preserve"> </w:t>
      </w:r>
      <w:r>
        <w:t>εργασίας ιδιωτικού δικαίου ορισμένου χρόνου και μέχρι τη λήξη της θητείας του Δ.Σ. της επιχείρησης.</w:t>
      </w:r>
    </w:p>
    <w:p w14:paraId="3EB6827E" w14:textId="77777777" w:rsidR="00D67FF7" w:rsidRDefault="00D67FF7">
      <w:pPr>
        <w:pStyle w:val="a3"/>
        <w:spacing w:before="40"/>
      </w:pPr>
    </w:p>
    <w:p w14:paraId="7AB8FD54" w14:textId="77777777" w:rsidR="00D67FF7" w:rsidRDefault="000D0DF0">
      <w:pPr>
        <w:pStyle w:val="a3"/>
        <w:ind w:left="820"/>
        <w:jc w:val="both"/>
      </w:pPr>
      <w:r>
        <w:t>Οι</w:t>
      </w:r>
      <w:r>
        <w:rPr>
          <w:spacing w:val="-5"/>
        </w:rPr>
        <w:t xml:space="preserve"> </w:t>
      </w:r>
      <w:r>
        <w:t>ενδιαφερόμενοι/</w:t>
      </w:r>
      <w:proofErr w:type="spellStart"/>
      <w:r>
        <w:t>ες</w:t>
      </w:r>
      <w:proofErr w:type="spellEnd"/>
      <w:r>
        <w:rPr>
          <w:spacing w:val="-7"/>
        </w:rPr>
        <w:t xml:space="preserve"> </w:t>
      </w:r>
      <w:r>
        <w:t>πρέπει</w:t>
      </w:r>
      <w:r>
        <w:rPr>
          <w:spacing w:val="-5"/>
        </w:rPr>
        <w:t xml:space="preserve"> </w:t>
      </w:r>
      <w:r>
        <w:t>να</w:t>
      </w:r>
      <w:r>
        <w:rPr>
          <w:spacing w:val="-2"/>
        </w:rPr>
        <w:t xml:space="preserve"> </w:t>
      </w:r>
      <w:r>
        <w:t>έχουν</w:t>
      </w:r>
      <w:r>
        <w:rPr>
          <w:spacing w:val="-5"/>
        </w:rPr>
        <w:t xml:space="preserve"> </w:t>
      </w:r>
      <w:r>
        <w:t>τα</w:t>
      </w:r>
      <w:r>
        <w:rPr>
          <w:spacing w:val="-1"/>
        </w:rPr>
        <w:t xml:space="preserve"> </w:t>
      </w:r>
      <w:r>
        <w:t>εξής</w:t>
      </w:r>
      <w:r>
        <w:rPr>
          <w:spacing w:val="-4"/>
        </w:rPr>
        <w:t xml:space="preserve"> </w:t>
      </w:r>
      <w:r>
        <w:rPr>
          <w:spacing w:val="-2"/>
        </w:rPr>
        <w:t>προσόντα:</w:t>
      </w:r>
    </w:p>
    <w:p w14:paraId="25DB6C63" w14:textId="77777777" w:rsidR="00D67FF7" w:rsidRDefault="000D0DF0">
      <w:pPr>
        <w:pStyle w:val="a4"/>
        <w:numPr>
          <w:ilvl w:val="1"/>
          <w:numId w:val="3"/>
        </w:numPr>
        <w:tabs>
          <w:tab w:val="left" w:pos="818"/>
          <w:tab w:val="left" w:pos="820"/>
        </w:tabs>
        <w:spacing w:before="40" w:line="276" w:lineRule="auto"/>
        <w:ind w:right="94"/>
        <w:jc w:val="both"/>
      </w:pPr>
      <w:r>
        <w:t>Τα γενικά προσόντα διορισμού που προβλέπονται για τους υπαλλήλους, σύμφωνα με τις διατάξεις των άρθρων</w:t>
      </w:r>
      <w:r>
        <w:rPr>
          <w:spacing w:val="-2"/>
        </w:rPr>
        <w:t xml:space="preserve"> </w:t>
      </w:r>
      <w:r>
        <w:t>162</w:t>
      </w:r>
      <w:r>
        <w:rPr>
          <w:spacing w:val="-2"/>
        </w:rPr>
        <w:t xml:space="preserve"> </w:t>
      </w:r>
      <w:r>
        <w:t>και</w:t>
      </w:r>
      <w:r>
        <w:rPr>
          <w:spacing w:val="-1"/>
        </w:rPr>
        <w:t xml:space="preserve"> </w:t>
      </w:r>
      <w:r>
        <w:t>163 του Ν. 3584/2007. Για τα γενικά προσόντα διορισμού απαιτείται χωριστά από</w:t>
      </w:r>
      <w:r>
        <w:rPr>
          <w:spacing w:val="-1"/>
        </w:rPr>
        <w:t xml:space="preserve"> </w:t>
      </w:r>
      <w:r>
        <w:t>την</w:t>
      </w:r>
      <w:r>
        <w:rPr>
          <w:spacing w:val="-4"/>
        </w:rPr>
        <w:t xml:space="preserve"> </w:t>
      </w:r>
      <w:r>
        <w:t>αίτηση,</w:t>
      </w:r>
      <w:r>
        <w:rPr>
          <w:spacing w:val="-4"/>
        </w:rPr>
        <w:t xml:space="preserve"> </w:t>
      </w:r>
      <w:r>
        <w:t>υπεύθυνη</w:t>
      </w:r>
      <w:r>
        <w:rPr>
          <w:spacing w:val="-4"/>
        </w:rPr>
        <w:t xml:space="preserve"> </w:t>
      </w:r>
      <w:r>
        <w:t>δήλωση</w:t>
      </w:r>
      <w:r>
        <w:rPr>
          <w:spacing w:val="-4"/>
        </w:rPr>
        <w:t xml:space="preserve"> </w:t>
      </w:r>
      <w:r>
        <w:t>του</w:t>
      </w:r>
      <w:r>
        <w:rPr>
          <w:spacing w:val="-4"/>
        </w:rPr>
        <w:t xml:space="preserve"> </w:t>
      </w:r>
      <w:r>
        <w:t>υποψηφίου,</w:t>
      </w:r>
      <w:r>
        <w:rPr>
          <w:spacing w:val="-4"/>
        </w:rPr>
        <w:t xml:space="preserve"> </w:t>
      </w:r>
      <w:r>
        <w:t>κατά</w:t>
      </w:r>
      <w:r>
        <w:rPr>
          <w:spacing w:val="-4"/>
        </w:rPr>
        <w:t xml:space="preserve"> </w:t>
      </w:r>
      <w:r>
        <w:t>το άρθρο</w:t>
      </w:r>
      <w:r>
        <w:rPr>
          <w:spacing w:val="-3"/>
        </w:rPr>
        <w:t xml:space="preserve"> </w:t>
      </w:r>
      <w:r>
        <w:t xml:space="preserve">8 του Ν. 1599/1986 στην οποία να δηλώνεται ότι έχουν τα γενικά προσόντα διορισμού που προβλέπονται στα άρθρα 11 έως 17 του </w:t>
      </w:r>
      <w:r>
        <w:rPr>
          <w:spacing w:val="-2"/>
        </w:rPr>
        <w:t>Ν.3584/2007.</w:t>
      </w:r>
    </w:p>
    <w:p w14:paraId="6DD9E8F4" w14:textId="77777777" w:rsidR="00D67FF7" w:rsidRDefault="000D0DF0">
      <w:pPr>
        <w:pStyle w:val="a4"/>
        <w:numPr>
          <w:ilvl w:val="1"/>
          <w:numId w:val="3"/>
        </w:numPr>
        <w:tabs>
          <w:tab w:val="left" w:pos="818"/>
        </w:tabs>
        <w:spacing w:before="1"/>
        <w:ind w:left="818" w:hanging="358"/>
      </w:pPr>
      <w:r>
        <w:t>Τίτλος</w:t>
      </w:r>
      <w:r>
        <w:rPr>
          <w:spacing w:val="-7"/>
        </w:rPr>
        <w:t xml:space="preserve"> </w:t>
      </w:r>
      <w:r>
        <w:t>αποφοίτησης</w:t>
      </w:r>
      <w:r>
        <w:rPr>
          <w:spacing w:val="-6"/>
        </w:rPr>
        <w:t xml:space="preserve"> </w:t>
      </w:r>
      <w:r>
        <w:t>Τριτοβάθμιας</w:t>
      </w:r>
      <w:r>
        <w:rPr>
          <w:spacing w:val="-7"/>
        </w:rPr>
        <w:t xml:space="preserve"> </w:t>
      </w:r>
      <w:r>
        <w:rPr>
          <w:spacing w:val="-2"/>
        </w:rPr>
        <w:t>Εκπαίδευσης.</w:t>
      </w:r>
    </w:p>
    <w:p w14:paraId="5BCAD46C" w14:textId="77777777" w:rsidR="00D67FF7" w:rsidRDefault="000D0DF0">
      <w:pPr>
        <w:pStyle w:val="a4"/>
        <w:numPr>
          <w:ilvl w:val="1"/>
          <w:numId w:val="3"/>
        </w:numPr>
        <w:tabs>
          <w:tab w:val="left" w:pos="818"/>
        </w:tabs>
        <w:spacing w:before="40"/>
        <w:ind w:left="818" w:hanging="358"/>
      </w:pPr>
      <w:r>
        <w:t>Σύντομο</w:t>
      </w:r>
      <w:r>
        <w:rPr>
          <w:spacing w:val="-6"/>
        </w:rPr>
        <w:t xml:space="preserve"> </w:t>
      </w:r>
      <w:r>
        <w:t>βιογραφικό</w:t>
      </w:r>
      <w:r>
        <w:rPr>
          <w:spacing w:val="-6"/>
        </w:rPr>
        <w:t xml:space="preserve"> </w:t>
      </w:r>
      <w:r>
        <w:rPr>
          <w:spacing w:val="-2"/>
        </w:rPr>
        <w:t>σημείωμα.</w:t>
      </w:r>
    </w:p>
    <w:p w14:paraId="0F440FC6" w14:textId="77777777" w:rsidR="00D67FF7" w:rsidRDefault="000D0DF0">
      <w:pPr>
        <w:pStyle w:val="a4"/>
        <w:numPr>
          <w:ilvl w:val="1"/>
          <w:numId w:val="3"/>
        </w:numPr>
        <w:tabs>
          <w:tab w:val="left" w:pos="818"/>
        </w:tabs>
        <w:spacing w:before="39"/>
        <w:ind w:left="818" w:hanging="358"/>
      </w:pPr>
      <w:r>
        <w:t>Βεβαίωση</w:t>
      </w:r>
      <w:r>
        <w:rPr>
          <w:spacing w:val="-4"/>
        </w:rPr>
        <w:t xml:space="preserve"> </w:t>
      </w:r>
      <w:r>
        <w:t>ή</w:t>
      </w:r>
      <w:r>
        <w:rPr>
          <w:spacing w:val="-6"/>
        </w:rPr>
        <w:t xml:space="preserve"> </w:t>
      </w:r>
      <w:r>
        <w:t>άλλο</w:t>
      </w:r>
      <w:r>
        <w:rPr>
          <w:spacing w:val="-3"/>
        </w:rPr>
        <w:t xml:space="preserve"> </w:t>
      </w:r>
      <w:r>
        <w:t>έγγραφο</w:t>
      </w:r>
      <w:r>
        <w:rPr>
          <w:spacing w:val="-3"/>
        </w:rPr>
        <w:t xml:space="preserve"> </w:t>
      </w:r>
      <w:r>
        <w:t>που</w:t>
      </w:r>
      <w:r>
        <w:rPr>
          <w:spacing w:val="-6"/>
        </w:rPr>
        <w:t xml:space="preserve"> </w:t>
      </w:r>
      <w:r>
        <w:t>τεκμηριώνει</w:t>
      </w:r>
      <w:r>
        <w:rPr>
          <w:spacing w:val="-9"/>
        </w:rPr>
        <w:t xml:space="preserve"> </w:t>
      </w:r>
      <w:r>
        <w:t>επαγγελματική</w:t>
      </w:r>
      <w:r>
        <w:rPr>
          <w:spacing w:val="-2"/>
        </w:rPr>
        <w:t xml:space="preserve"> εμπειρία.</w:t>
      </w:r>
    </w:p>
    <w:p w14:paraId="411DDEEB" w14:textId="77777777" w:rsidR="00D67FF7" w:rsidRDefault="000D0DF0">
      <w:pPr>
        <w:pStyle w:val="a4"/>
        <w:numPr>
          <w:ilvl w:val="1"/>
          <w:numId w:val="3"/>
        </w:numPr>
        <w:tabs>
          <w:tab w:val="left" w:pos="818"/>
        </w:tabs>
        <w:spacing w:before="40"/>
        <w:ind w:left="818" w:hanging="358"/>
      </w:pPr>
      <w:r>
        <w:t>Επικυρωμένο</w:t>
      </w:r>
      <w:r>
        <w:rPr>
          <w:spacing w:val="-9"/>
        </w:rPr>
        <w:t xml:space="preserve"> </w:t>
      </w:r>
      <w:r>
        <w:t>αντίγραφο</w:t>
      </w:r>
      <w:r>
        <w:rPr>
          <w:spacing w:val="-5"/>
        </w:rPr>
        <w:t xml:space="preserve"> </w:t>
      </w:r>
      <w:r>
        <w:t>Δελτίου</w:t>
      </w:r>
      <w:r>
        <w:rPr>
          <w:spacing w:val="-6"/>
        </w:rPr>
        <w:t xml:space="preserve"> </w:t>
      </w:r>
      <w:r>
        <w:t>Αστυνομικής</w:t>
      </w:r>
      <w:r>
        <w:rPr>
          <w:spacing w:val="-6"/>
        </w:rPr>
        <w:t xml:space="preserve"> </w:t>
      </w:r>
      <w:proofErr w:type="spellStart"/>
      <w:r>
        <w:rPr>
          <w:spacing w:val="-2"/>
        </w:rPr>
        <w:t>Ταυτότητος</w:t>
      </w:r>
      <w:proofErr w:type="spellEnd"/>
      <w:r>
        <w:rPr>
          <w:spacing w:val="-2"/>
        </w:rPr>
        <w:t>.</w:t>
      </w:r>
    </w:p>
    <w:p w14:paraId="31FDBBDB" w14:textId="77777777" w:rsidR="00D67FF7" w:rsidRDefault="00D67FF7">
      <w:pPr>
        <w:pStyle w:val="a3"/>
        <w:spacing w:before="82"/>
      </w:pPr>
    </w:p>
    <w:p w14:paraId="6E1C9C45" w14:textId="77777777" w:rsidR="00D67FF7" w:rsidRDefault="000D0DF0">
      <w:pPr>
        <w:pStyle w:val="a4"/>
        <w:numPr>
          <w:ilvl w:val="2"/>
          <w:numId w:val="3"/>
        </w:numPr>
        <w:tabs>
          <w:tab w:val="left" w:pos="1179"/>
        </w:tabs>
        <w:spacing w:line="268" w:lineRule="exact"/>
        <w:ind w:left="1179" w:hanging="359"/>
      </w:pPr>
      <w:r>
        <w:t>Οι</w:t>
      </w:r>
      <w:r>
        <w:rPr>
          <w:spacing w:val="-5"/>
        </w:rPr>
        <w:t xml:space="preserve"> </w:t>
      </w:r>
      <w:r>
        <w:t>υποψήφιοι</w:t>
      </w:r>
      <w:r>
        <w:rPr>
          <w:spacing w:val="-6"/>
        </w:rPr>
        <w:t xml:space="preserve"> </w:t>
      </w:r>
      <w:r>
        <w:rPr>
          <w:spacing w:val="-2"/>
        </w:rPr>
        <w:t>πρέπει:</w:t>
      </w:r>
    </w:p>
    <w:p w14:paraId="5AA3E97E" w14:textId="77777777" w:rsidR="00D67FF7" w:rsidRDefault="000D0DF0">
      <w:pPr>
        <w:pStyle w:val="a4"/>
        <w:numPr>
          <w:ilvl w:val="0"/>
          <w:numId w:val="2"/>
        </w:numPr>
        <w:tabs>
          <w:tab w:val="left" w:pos="460"/>
        </w:tabs>
        <w:spacing w:line="276" w:lineRule="auto"/>
        <w:ind w:right="97"/>
      </w:pPr>
      <w:r>
        <w:t>Να έχουν την ελληνική ιθαγένεια ή την ιθαγένεια της χώρας που ανήκει στην Ευρωπαϊκή Ένωση (άρθρο 12 του Ν. 3584/2007)</w:t>
      </w:r>
    </w:p>
    <w:p w14:paraId="5D416C4D" w14:textId="77777777" w:rsidR="00D67FF7" w:rsidRDefault="000D0DF0">
      <w:pPr>
        <w:pStyle w:val="a4"/>
        <w:numPr>
          <w:ilvl w:val="0"/>
          <w:numId w:val="2"/>
        </w:numPr>
        <w:tabs>
          <w:tab w:val="left" w:pos="460"/>
        </w:tabs>
        <w:spacing w:line="276" w:lineRule="auto"/>
        <w:ind w:right="98"/>
      </w:pPr>
      <w:r>
        <w:t>Να έχουν το κατώτατο όριο ηλικίας διορισμού (21 έτος), (άρθρο 13 του Ν. 3584/2007)</w:t>
      </w:r>
    </w:p>
    <w:p w14:paraId="31E4A489" w14:textId="77777777" w:rsidR="00D67FF7" w:rsidRDefault="000D0DF0">
      <w:pPr>
        <w:pStyle w:val="a4"/>
        <w:numPr>
          <w:ilvl w:val="0"/>
          <w:numId w:val="2"/>
        </w:numPr>
        <w:tabs>
          <w:tab w:val="left" w:pos="459"/>
        </w:tabs>
        <w:spacing w:line="267" w:lineRule="exact"/>
        <w:ind w:left="459" w:hanging="359"/>
      </w:pPr>
      <w:r>
        <w:t>Να</w:t>
      </w:r>
      <w:r>
        <w:rPr>
          <w:spacing w:val="-2"/>
        </w:rPr>
        <w:t xml:space="preserve"> </w:t>
      </w:r>
      <w:r>
        <w:t>είναι</w:t>
      </w:r>
      <w:r>
        <w:rPr>
          <w:spacing w:val="-5"/>
        </w:rPr>
        <w:t xml:space="preserve"> </w:t>
      </w:r>
      <w:r>
        <w:t>υγιείς</w:t>
      </w:r>
      <w:r>
        <w:rPr>
          <w:spacing w:val="-1"/>
        </w:rPr>
        <w:t xml:space="preserve"> </w:t>
      </w:r>
      <w:r>
        <w:t>(άρθρο</w:t>
      </w:r>
      <w:r>
        <w:rPr>
          <w:spacing w:val="-6"/>
        </w:rPr>
        <w:t xml:space="preserve"> </w:t>
      </w:r>
      <w:r>
        <w:t>14</w:t>
      </w:r>
      <w:r>
        <w:rPr>
          <w:spacing w:val="-2"/>
        </w:rPr>
        <w:t xml:space="preserve"> </w:t>
      </w:r>
      <w:r>
        <w:t>του</w:t>
      </w:r>
      <w:r>
        <w:rPr>
          <w:spacing w:val="-3"/>
        </w:rPr>
        <w:t xml:space="preserve"> </w:t>
      </w:r>
      <w:r>
        <w:t>Ν.</w:t>
      </w:r>
      <w:r>
        <w:rPr>
          <w:spacing w:val="-2"/>
        </w:rPr>
        <w:t xml:space="preserve"> 3584/2007)</w:t>
      </w:r>
    </w:p>
    <w:p w14:paraId="2B88D817" w14:textId="77777777" w:rsidR="00D67FF7" w:rsidRDefault="000D0DF0">
      <w:pPr>
        <w:pStyle w:val="a4"/>
        <w:numPr>
          <w:ilvl w:val="0"/>
          <w:numId w:val="2"/>
        </w:numPr>
        <w:tabs>
          <w:tab w:val="left" w:pos="460"/>
        </w:tabs>
        <w:spacing w:before="40" w:line="276" w:lineRule="auto"/>
        <w:ind w:right="97"/>
      </w:pPr>
      <w:r>
        <w:t>Να</w:t>
      </w:r>
      <w:r>
        <w:rPr>
          <w:spacing w:val="40"/>
        </w:rPr>
        <w:t xml:space="preserve"> </w:t>
      </w:r>
      <w:r>
        <w:t>έχουν</w:t>
      </w:r>
      <w:r>
        <w:rPr>
          <w:spacing w:val="40"/>
        </w:rPr>
        <w:t xml:space="preserve"> </w:t>
      </w:r>
      <w:r>
        <w:t>εκπληρώσει</w:t>
      </w:r>
      <w:r>
        <w:rPr>
          <w:spacing w:val="38"/>
        </w:rPr>
        <w:t xml:space="preserve"> </w:t>
      </w:r>
      <w:r>
        <w:t>τις</w:t>
      </w:r>
      <w:r>
        <w:rPr>
          <w:spacing w:val="40"/>
        </w:rPr>
        <w:t xml:space="preserve"> </w:t>
      </w:r>
      <w:r>
        <w:t>στρατιωτικές</w:t>
      </w:r>
      <w:r>
        <w:rPr>
          <w:spacing w:val="40"/>
        </w:rPr>
        <w:t xml:space="preserve"> </w:t>
      </w:r>
      <w:r>
        <w:t>τους</w:t>
      </w:r>
      <w:r>
        <w:rPr>
          <w:spacing w:val="40"/>
        </w:rPr>
        <w:t xml:space="preserve"> </w:t>
      </w:r>
      <w:r>
        <w:t>υποχρεώσεις</w:t>
      </w:r>
      <w:r>
        <w:rPr>
          <w:spacing w:val="40"/>
        </w:rPr>
        <w:t xml:space="preserve"> </w:t>
      </w:r>
      <w:r>
        <w:t>ή</w:t>
      </w:r>
      <w:r>
        <w:rPr>
          <w:spacing w:val="40"/>
        </w:rPr>
        <w:t xml:space="preserve"> </w:t>
      </w:r>
      <w:r>
        <w:t>αν</w:t>
      </w:r>
      <w:r>
        <w:rPr>
          <w:spacing w:val="40"/>
        </w:rPr>
        <w:t xml:space="preserve"> </w:t>
      </w:r>
      <w:r>
        <w:t>έχουν απαλλαγεί νόμιμα από αυτές (άρθρο 15 του Ν. 3584/2007)</w:t>
      </w:r>
    </w:p>
    <w:p w14:paraId="3BD6A64C" w14:textId="77777777" w:rsidR="00D67FF7" w:rsidRDefault="000D0DF0">
      <w:pPr>
        <w:pStyle w:val="a4"/>
        <w:numPr>
          <w:ilvl w:val="0"/>
          <w:numId w:val="2"/>
        </w:numPr>
        <w:tabs>
          <w:tab w:val="left" w:pos="460"/>
        </w:tabs>
        <w:spacing w:line="276" w:lineRule="auto"/>
        <w:ind w:right="95"/>
      </w:pPr>
      <w:r>
        <w:t>Να μην</w:t>
      </w:r>
      <w:r>
        <w:rPr>
          <w:spacing w:val="-3"/>
        </w:rPr>
        <w:t xml:space="preserve"> </w:t>
      </w:r>
      <w:r>
        <w:t>έχουν</w:t>
      </w:r>
      <w:r>
        <w:rPr>
          <w:spacing w:val="-2"/>
        </w:rPr>
        <w:t xml:space="preserve"> </w:t>
      </w:r>
      <w:r>
        <w:t>απολυθεί</w:t>
      </w:r>
      <w:r>
        <w:rPr>
          <w:spacing w:val="-2"/>
        </w:rPr>
        <w:t xml:space="preserve"> </w:t>
      </w:r>
      <w:r>
        <w:t>από άλλη θέση για</w:t>
      </w:r>
      <w:r>
        <w:rPr>
          <w:spacing w:val="-1"/>
        </w:rPr>
        <w:t xml:space="preserve"> </w:t>
      </w:r>
      <w:r>
        <w:t>πειθαρχικούς λόγους (άρθρο 17 του Ν. 3584/2007)</w:t>
      </w:r>
    </w:p>
    <w:p w14:paraId="34B69770" w14:textId="77777777" w:rsidR="00D67FF7" w:rsidRDefault="00D67FF7">
      <w:pPr>
        <w:pStyle w:val="a3"/>
        <w:spacing w:before="237"/>
      </w:pPr>
    </w:p>
    <w:p w14:paraId="5BDC77C1" w14:textId="003BE759" w:rsidR="00D67FF7" w:rsidRDefault="000D0DF0">
      <w:pPr>
        <w:pStyle w:val="a3"/>
        <w:spacing w:line="276" w:lineRule="auto"/>
        <w:ind w:left="100" w:right="94" w:firstLine="720"/>
        <w:jc w:val="both"/>
      </w:pPr>
      <w:r>
        <w:t xml:space="preserve">Η πλήρωση </w:t>
      </w:r>
      <w:r w:rsidR="006B407D">
        <w:t>μιας</w:t>
      </w:r>
      <w:r>
        <w:t xml:space="preserve"> -</w:t>
      </w:r>
      <w:r w:rsidR="001B7D3D">
        <w:t>1</w:t>
      </w:r>
      <w:r>
        <w:t>- θέσ</w:t>
      </w:r>
      <w:r w:rsidR="001B7D3D">
        <w:t>ης</w:t>
      </w:r>
      <w:r>
        <w:t xml:space="preserve"> μετακλητ</w:t>
      </w:r>
      <w:r w:rsidR="001B7D3D">
        <w:t>ού</w:t>
      </w:r>
      <w:r>
        <w:t xml:space="preserve"> υπαλλήλ</w:t>
      </w:r>
      <w:r w:rsidR="001B7D3D">
        <w:t>ου</w:t>
      </w:r>
      <w:r>
        <w:t xml:space="preserve"> θα διενεργηθεί με απόφαση του Προέδρου του Δ.Σ. της ΔΕΥΑ Κύμης Αλιβερίου και θα ολοκληρωθεί με την υπογραφή από το</w:t>
      </w:r>
      <w:r w:rsidR="001B7D3D">
        <w:t>ν</w:t>
      </w:r>
      <w:r>
        <w:t xml:space="preserve"> προσλαμβανόμενο ειδικής σύμβασης εργασίας ιδιωτικού δικαίου ορισμένου χρόνου από την οποία θα συναφθεί η εργασιακή σχέση και θα αρχίσει η υποχρέωση για παροχή </w:t>
      </w:r>
      <w:r>
        <w:rPr>
          <w:spacing w:val="-2"/>
        </w:rPr>
        <w:t>υπηρεσιών.</w:t>
      </w:r>
    </w:p>
    <w:p w14:paraId="33EB1FAD" w14:textId="77777777" w:rsidR="00D67FF7" w:rsidRDefault="00D67FF7">
      <w:pPr>
        <w:pStyle w:val="a3"/>
        <w:spacing w:line="276" w:lineRule="auto"/>
        <w:jc w:val="both"/>
        <w:sectPr w:rsidR="00D67FF7">
          <w:pgSz w:w="11910" w:h="16840"/>
          <w:pgMar w:top="1340" w:right="1700" w:bottom="1200" w:left="1700" w:header="0" w:footer="1005" w:gutter="0"/>
          <w:cols w:space="720"/>
        </w:sectPr>
      </w:pPr>
    </w:p>
    <w:p w14:paraId="5E2AED4A" w14:textId="77777777" w:rsidR="00D67FF7" w:rsidRDefault="000D0DF0">
      <w:pPr>
        <w:pStyle w:val="a3"/>
        <w:spacing w:before="79" w:line="276" w:lineRule="auto"/>
        <w:ind w:left="100" w:right="96" w:firstLine="720"/>
        <w:jc w:val="both"/>
      </w:pPr>
      <w:r>
        <w:lastRenderedPageBreak/>
        <w:t>Οι μετακλητοί υπάλληλοι</w:t>
      </w:r>
      <w:r>
        <w:rPr>
          <w:spacing w:val="-11"/>
        </w:rPr>
        <w:t xml:space="preserve"> </w:t>
      </w:r>
      <w:r>
        <w:t>που πλαισιώνουν το Γραφείο υποστήριξης του</w:t>
      </w:r>
      <w:r>
        <w:rPr>
          <w:spacing w:val="-8"/>
        </w:rPr>
        <w:t xml:space="preserve"> </w:t>
      </w:r>
      <w:r>
        <w:t>Δ.Σ.</w:t>
      </w:r>
      <w:r>
        <w:rPr>
          <w:spacing w:val="-9"/>
        </w:rPr>
        <w:t xml:space="preserve"> </w:t>
      </w:r>
      <w:r>
        <w:t>(Γραμματεία</w:t>
      </w:r>
      <w:r>
        <w:rPr>
          <w:spacing w:val="-8"/>
        </w:rPr>
        <w:t xml:space="preserve"> </w:t>
      </w:r>
      <w:r>
        <w:t>Διοίκησης)</w:t>
      </w:r>
      <w:r>
        <w:rPr>
          <w:spacing w:val="-7"/>
        </w:rPr>
        <w:t xml:space="preserve"> </w:t>
      </w:r>
      <w:r>
        <w:t>δεν</w:t>
      </w:r>
      <w:r>
        <w:rPr>
          <w:spacing w:val="-8"/>
        </w:rPr>
        <w:t xml:space="preserve"> </w:t>
      </w:r>
      <w:r>
        <w:t>αποκτούν</w:t>
      </w:r>
      <w:r>
        <w:rPr>
          <w:spacing w:val="-8"/>
        </w:rPr>
        <w:t xml:space="preserve"> </w:t>
      </w:r>
      <w:r>
        <w:t>υπαλληλική</w:t>
      </w:r>
      <w:r>
        <w:rPr>
          <w:spacing w:val="-3"/>
        </w:rPr>
        <w:t xml:space="preserve"> </w:t>
      </w:r>
      <w:r>
        <w:t>ιδιότητα</w:t>
      </w:r>
      <w:r>
        <w:rPr>
          <w:spacing w:val="-6"/>
        </w:rPr>
        <w:t xml:space="preserve"> </w:t>
      </w:r>
      <w:r>
        <w:t>και</w:t>
      </w:r>
      <w:r>
        <w:rPr>
          <w:spacing w:val="-9"/>
        </w:rPr>
        <w:t xml:space="preserve"> </w:t>
      </w:r>
      <w:r>
        <w:t>δεν υπάγονται στην υπηρεσιακή ιεραρχία της επιχείρησης, αλλά τελούν κάτω από</w:t>
      </w:r>
      <w:r>
        <w:rPr>
          <w:spacing w:val="-7"/>
        </w:rPr>
        <w:t xml:space="preserve"> </w:t>
      </w:r>
      <w:r>
        <w:t>την</w:t>
      </w:r>
      <w:r>
        <w:rPr>
          <w:spacing w:val="-8"/>
        </w:rPr>
        <w:t xml:space="preserve"> </w:t>
      </w:r>
      <w:r>
        <w:t>άμεση</w:t>
      </w:r>
      <w:r>
        <w:rPr>
          <w:spacing w:val="-7"/>
        </w:rPr>
        <w:t xml:space="preserve"> </w:t>
      </w:r>
      <w:r>
        <w:t>εποπτεία</w:t>
      </w:r>
      <w:r>
        <w:rPr>
          <w:spacing w:val="-8"/>
        </w:rPr>
        <w:t xml:space="preserve"> </w:t>
      </w:r>
      <w:r>
        <w:t>και</w:t>
      </w:r>
      <w:r>
        <w:rPr>
          <w:spacing w:val="-8"/>
        </w:rPr>
        <w:t xml:space="preserve"> </w:t>
      </w:r>
      <w:r>
        <w:t>τον</w:t>
      </w:r>
      <w:r>
        <w:rPr>
          <w:spacing w:val="-6"/>
        </w:rPr>
        <w:t xml:space="preserve"> </w:t>
      </w:r>
      <w:r>
        <w:t>έλεγχο</w:t>
      </w:r>
      <w:r>
        <w:rPr>
          <w:spacing w:val="-6"/>
        </w:rPr>
        <w:t xml:space="preserve"> </w:t>
      </w:r>
      <w:r>
        <w:t>του</w:t>
      </w:r>
      <w:r>
        <w:rPr>
          <w:spacing w:val="-7"/>
        </w:rPr>
        <w:t xml:space="preserve"> </w:t>
      </w:r>
      <w:r>
        <w:t>Διοικητικού</w:t>
      </w:r>
      <w:r>
        <w:rPr>
          <w:spacing w:val="-6"/>
        </w:rPr>
        <w:t xml:space="preserve"> </w:t>
      </w:r>
      <w:r>
        <w:t>Συμβουλίου</w:t>
      </w:r>
      <w:r>
        <w:rPr>
          <w:spacing w:val="-6"/>
        </w:rPr>
        <w:t xml:space="preserve"> </w:t>
      </w:r>
      <w:r>
        <w:t>και</w:t>
      </w:r>
      <w:r>
        <w:rPr>
          <w:spacing w:val="-8"/>
        </w:rPr>
        <w:t xml:space="preserve"> </w:t>
      </w:r>
      <w:r>
        <w:t>του Προέδρου της Δ.Ε.Υ.Α.Κ.Α. και παράλληλα συνεργάζονται και με το Γενικό Διευθυντή της επιχείρησης.</w:t>
      </w:r>
    </w:p>
    <w:p w14:paraId="2FDE07A0" w14:textId="77777777" w:rsidR="00D67FF7" w:rsidRDefault="000D0DF0">
      <w:pPr>
        <w:pStyle w:val="a3"/>
        <w:spacing w:before="199" w:line="276" w:lineRule="auto"/>
        <w:ind w:left="100" w:right="96" w:firstLine="720"/>
        <w:jc w:val="both"/>
      </w:pPr>
      <w:r>
        <w:t xml:space="preserve">Οι αιτήσεις των ενδιαφερομένων θα περιλαμβάνουν αναφορά στη συγκεκριμένη θέση για την οποία ενδιαφέρονται, θα συνοδεύονται επίσης </w:t>
      </w:r>
      <w:r>
        <w:rPr>
          <w:spacing w:val="-4"/>
        </w:rPr>
        <w:t>με:</w:t>
      </w:r>
    </w:p>
    <w:p w14:paraId="73D7537F" w14:textId="77777777" w:rsidR="00D67FF7" w:rsidRDefault="000D0DF0">
      <w:pPr>
        <w:pStyle w:val="a4"/>
        <w:numPr>
          <w:ilvl w:val="0"/>
          <w:numId w:val="1"/>
        </w:numPr>
        <w:tabs>
          <w:tab w:val="left" w:pos="381"/>
        </w:tabs>
        <w:spacing w:before="201"/>
        <w:ind w:left="381" w:hanging="358"/>
        <w:jc w:val="both"/>
      </w:pPr>
      <w:r>
        <w:t>Αντίγραφο</w:t>
      </w:r>
      <w:r>
        <w:rPr>
          <w:spacing w:val="-5"/>
        </w:rPr>
        <w:t xml:space="preserve"> </w:t>
      </w:r>
      <w:r>
        <w:t>βασικού</w:t>
      </w:r>
      <w:r>
        <w:rPr>
          <w:spacing w:val="-4"/>
        </w:rPr>
        <w:t xml:space="preserve"> </w:t>
      </w:r>
      <w:r>
        <w:t>τίτλου</w:t>
      </w:r>
      <w:r>
        <w:rPr>
          <w:spacing w:val="-4"/>
        </w:rPr>
        <w:t xml:space="preserve"> </w:t>
      </w:r>
      <w:r>
        <w:rPr>
          <w:spacing w:val="-2"/>
        </w:rPr>
        <w:t>σπουδών.</w:t>
      </w:r>
    </w:p>
    <w:p w14:paraId="26AB2F31" w14:textId="77777777" w:rsidR="00D67FF7" w:rsidRDefault="000D0DF0">
      <w:pPr>
        <w:pStyle w:val="a4"/>
        <w:numPr>
          <w:ilvl w:val="0"/>
          <w:numId w:val="1"/>
        </w:numPr>
        <w:tabs>
          <w:tab w:val="left" w:pos="381"/>
        </w:tabs>
        <w:spacing w:before="40"/>
        <w:ind w:left="381" w:hanging="358"/>
        <w:jc w:val="both"/>
      </w:pPr>
      <w:r>
        <w:t>Βιογραφικό</w:t>
      </w:r>
      <w:r>
        <w:rPr>
          <w:spacing w:val="-10"/>
        </w:rPr>
        <w:t xml:space="preserve"> </w:t>
      </w:r>
      <w:r>
        <w:rPr>
          <w:spacing w:val="-2"/>
        </w:rPr>
        <w:t>σημείωμα</w:t>
      </w:r>
    </w:p>
    <w:p w14:paraId="103E2E9D" w14:textId="77777777" w:rsidR="00D67FF7" w:rsidRDefault="000D0DF0">
      <w:pPr>
        <w:pStyle w:val="a4"/>
        <w:numPr>
          <w:ilvl w:val="0"/>
          <w:numId w:val="1"/>
        </w:numPr>
        <w:tabs>
          <w:tab w:val="left" w:pos="381"/>
          <w:tab w:val="left" w:pos="383"/>
        </w:tabs>
        <w:spacing w:before="40" w:line="276" w:lineRule="auto"/>
        <w:ind w:right="99"/>
        <w:jc w:val="both"/>
      </w:pPr>
      <w:r>
        <w:t>Υπεύθυνη Δήλωση κατά το άρθρο 8 του Ν. 1599/1986 στη οποία να δηλώνεται ότι πληρούνται τα γενικά προσόντα διορισμού (άρθρα 11 έως και 17 του Ν. 3584/2007).</w:t>
      </w:r>
    </w:p>
    <w:p w14:paraId="3C8EFF46" w14:textId="77777777" w:rsidR="00D67FF7" w:rsidRDefault="000D0DF0">
      <w:pPr>
        <w:pStyle w:val="a4"/>
        <w:numPr>
          <w:ilvl w:val="0"/>
          <w:numId w:val="1"/>
        </w:numPr>
        <w:tabs>
          <w:tab w:val="left" w:pos="381"/>
          <w:tab w:val="left" w:pos="383"/>
        </w:tabs>
        <w:spacing w:line="276" w:lineRule="auto"/>
        <w:ind w:right="97"/>
        <w:jc w:val="both"/>
      </w:pPr>
      <w:r>
        <w:t>Οποιαδήποτε κατά την κρίση τους δικαιολογητικά και θα κατατίθενται εντός</w:t>
      </w:r>
      <w:r>
        <w:rPr>
          <w:spacing w:val="-12"/>
        </w:rPr>
        <w:t xml:space="preserve"> </w:t>
      </w:r>
      <w:r>
        <w:t>επτά</w:t>
      </w:r>
      <w:r>
        <w:rPr>
          <w:spacing w:val="-15"/>
        </w:rPr>
        <w:t xml:space="preserve"> </w:t>
      </w:r>
      <w:r>
        <w:t>(7)</w:t>
      </w:r>
      <w:r>
        <w:rPr>
          <w:spacing w:val="-15"/>
        </w:rPr>
        <w:t xml:space="preserve"> </w:t>
      </w:r>
      <w:r>
        <w:t>ημερολογιακών</w:t>
      </w:r>
      <w:r>
        <w:rPr>
          <w:spacing w:val="-15"/>
        </w:rPr>
        <w:t xml:space="preserve"> </w:t>
      </w:r>
      <w:r>
        <w:t>ημερών</w:t>
      </w:r>
      <w:r>
        <w:rPr>
          <w:spacing w:val="-15"/>
        </w:rPr>
        <w:t xml:space="preserve"> </w:t>
      </w:r>
      <w:r>
        <w:t>από</w:t>
      </w:r>
      <w:r>
        <w:rPr>
          <w:spacing w:val="-17"/>
        </w:rPr>
        <w:t xml:space="preserve"> </w:t>
      </w:r>
      <w:r>
        <w:t>τη</w:t>
      </w:r>
      <w:r>
        <w:rPr>
          <w:spacing w:val="-13"/>
        </w:rPr>
        <w:t xml:space="preserve"> </w:t>
      </w:r>
      <w:r>
        <w:t>δημοσίευση</w:t>
      </w:r>
      <w:r>
        <w:rPr>
          <w:spacing w:val="-15"/>
        </w:rPr>
        <w:t xml:space="preserve"> </w:t>
      </w:r>
      <w:r>
        <w:t>της</w:t>
      </w:r>
      <w:r>
        <w:rPr>
          <w:spacing w:val="-17"/>
        </w:rPr>
        <w:t xml:space="preserve"> </w:t>
      </w:r>
      <w:r>
        <w:t>παρούσας, στα γραφεία της ΔΕΥΑΚΑ, Κ. Μπακόλα 30, Αλιβέρι, αρμόδια υπάλληλος κα Μπαϊρακτάρη Σοφία, κατά τις εργάσιμες ημέρες και ώρες.</w:t>
      </w:r>
    </w:p>
    <w:p w14:paraId="54E3E9C9" w14:textId="77777777" w:rsidR="00D67FF7" w:rsidRDefault="00D67FF7">
      <w:pPr>
        <w:pStyle w:val="a3"/>
        <w:spacing w:before="40"/>
      </w:pPr>
    </w:p>
    <w:p w14:paraId="468C9731" w14:textId="77777777" w:rsidR="00D67FF7" w:rsidRDefault="000D0DF0">
      <w:pPr>
        <w:pStyle w:val="a3"/>
        <w:spacing w:line="276" w:lineRule="auto"/>
        <w:ind w:left="100" w:right="96" w:firstLine="720"/>
        <w:jc w:val="both"/>
      </w:pPr>
      <w:r>
        <w:t>Η παρούσα δημόσια γνωστοποίηση θα δημοσιευθεί σε τοπική εφημερίδα, και θα αναρτηθεί στον πίνακα ανακοινώσεων, στο «ΔΙΑΥΓΕΙΑ» και την ιστοσελίδα της ΔΕΥΑΚΑ.</w:t>
      </w:r>
    </w:p>
    <w:p w14:paraId="1A90FE1B" w14:textId="77777777" w:rsidR="00D67FF7" w:rsidRDefault="00D67FF7">
      <w:pPr>
        <w:pStyle w:val="a3"/>
      </w:pPr>
    </w:p>
    <w:p w14:paraId="47711A57" w14:textId="77777777" w:rsidR="00D67FF7" w:rsidRDefault="00D67FF7">
      <w:pPr>
        <w:pStyle w:val="a3"/>
      </w:pPr>
    </w:p>
    <w:p w14:paraId="590C4ED9" w14:textId="77777777" w:rsidR="00D67FF7" w:rsidRDefault="00D67FF7">
      <w:pPr>
        <w:pStyle w:val="a3"/>
      </w:pPr>
    </w:p>
    <w:p w14:paraId="4839D377" w14:textId="77777777" w:rsidR="00D67FF7" w:rsidRDefault="00D67FF7">
      <w:pPr>
        <w:pStyle w:val="a3"/>
        <w:spacing w:before="144"/>
      </w:pPr>
    </w:p>
    <w:p w14:paraId="6D726700" w14:textId="77777777" w:rsidR="00D67FF7" w:rsidRDefault="000D0DF0">
      <w:pPr>
        <w:pStyle w:val="a3"/>
        <w:ind w:left="5141"/>
      </w:pPr>
      <w:r>
        <w:t>Ο</w:t>
      </w:r>
      <w:r>
        <w:rPr>
          <w:spacing w:val="-5"/>
        </w:rPr>
        <w:t xml:space="preserve"> </w:t>
      </w:r>
      <w:r>
        <w:t>ΠΡΟΕΔΡΟΣ</w:t>
      </w:r>
      <w:r>
        <w:rPr>
          <w:spacing w:val="-2"/>
        </w:rPr>
        <w:t xml:space="preserve"> </w:t>
      </w:r>
      <w:r>
        <w:t>ΤΗΣ</w:t>
      </w:r>
      <w:r>
        <w:rPr>
          <w:spacing w:val="-2"/>
        </w:rPr>
        <w:t xml:space="preserve"> ΔΕΥΑΚΑ</w:t>
      </w:r>
    </w:p>
    <w:p w14:paraId="58E664FB" w14:textId="77777777" w:rsidR="00D67FF7" w:rsidRDefault="00D67FF7">
      <w:pPr>
        <w:pStyle w:val="a3"/>
      </w:pPr>
    </w:p>
    <w:p w14:paraId="19BCE64D" w14:textId="77777777" w:rsidR="00D67FF7" w:rsidRDefault="00D67FF7">
      <w:pPr>
        <w:pStyle w:val="a3"/>
        <w:spacing w:before="213"/>
      </w:pPr>
    </w:p>
    <w:p w14:paraId="7EDBC7C6" w14:textId="2DC21BD2" w:rsidR="00D67FF7" w:rsidRDefault="00583A8F">
      <w:pPr>
        <w:pStyle w:val="a3"/>
        <w:ind w:left="5141"/>
      </w:pPr>
      <w:r>
        <w:t xml:space="preserve"> ΠΑΠΑΔΙΟΧΟΣ ΓΕΩΡΓΙΟΣ</w:t>
      </w:r>
    </w:p>
    <w:sectPr w:rsidR="00D67FF7">
      <w:pgSz w:w="11910" w:h="16840"/>
      <w:pgMar w:top="1340" w:right="1700" w:bottom="1200" w:left="1700" w:header="0" w:footer="100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440BE3" w14:textId="77777777" w:rsidR="00CF30C3" w:rsidRDefault="00CF30C3">
      <w:r>
        <w:separator/>
      </w:r>
    </w:p>
  </w:endnote>
  <w:endnote w:type="continuationSeparator" w:id="0">
    <w:p w14:paraId="224351AE" w14:textId="77777777" w:rsidR="00CF30C3" w:rsidRDefault="00CF30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A1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EFE22A" w14:textId="77777777" w:rsidR="00D67FF7" w:rsidRDefault="000D0DF0">
    <w:pPr>
      <w:pStyle w:val="a3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32544" behindDoc="1" locked="0" layoutInCell="1" allowOverlap="1" wp14:anchorId="11B50472" wp14:editId="687848BA">
              <wp:simplePos x="0" y="0"/>
              <wp:positionH relativeFrom="page">
                <wp:posOffset>6307835</wp:posOffset>
              </wp:positionH>
              <wp:positionV relativeFrom="page">
                <wp:posOffset>9914632</wp:posOffset>
              </wp:positionV>
              <wp:extent cx="160020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98AF410" w14:textId="77777777" w:rsidR="00D67FF7" w:rsidRDefault="000D0DF0">
                          <w:pPr>
                            <w:pStyle w:val="a3"/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t>1</w:t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1B50472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496.7pt;margin-top:780.7pt;width:12.6pt;height:13.05pt;z-index:-15783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" filled="f" stroked="f">
              <v:textbox inset="0,0,0,0">
                <w:txbxContent>
                  <w:p w14:paraId="698AF410" w14:textId="77777777" w:rsidR="00D67FF7" w:rsidRDefault="000D0DF0">
                    <w:pPr>
                      <w:pStyle w:val="a3"/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10"/>
                      </w:rPr>
                      <w:fldChar w:fldCharType="begin"/>
                    </w:r>
                    <w:r>
                      <w:rPr>
                        <w:rFonts w:ascii="Calibri"/>
                        <w:spacing w:val="-10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10"/>
                      </w:rPr>
                      <w:fldChar w:fldCharType="separate"/>
                    </w:r>
                    <w:r>
                      <w:rPr>
                        <w:rFonts w:ascii="Calibri"/>
                        <w:spacing w:val="-10"/>
                      </w:rPr>
                      <w:t>1</w:t>
                    </w:r>
                    <w:r>
                      <w:rPr>
                        <w:rFonts w:ascii="Calibri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C1C73D" w14:textId="77777777" w:rsidR="00CF30C3" w:rsidRDefault="00CF30C3">
      <w:r>
        <w:separator/>
      </w:r>
    </w:p>
  </w:footnote>
  <w:footnote w:type="continuationSeparator" w:id="0">
    <w:p w14:paraId="3A1839E9" w14:textId="77777777" w:rsidR="00CF30C3" w:rsidRDefault="00CF30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C82F3E"/>
    <w:multiLevelType w:val="hybridMultilevel"/>
    <w:tmpl w:val="486470AA"/>
    <w:lvl w:ilvl="0" w:tplc="CD049CE8">
      <w:start w:val="1"/>
      <w:numFmt w:val="decimal"/>
      <w:lvlText w:val="%1."/>
      <w:lvlJc w:val="left"/>
      <w:pPr>
        <w:ind w:left="527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-2"/>
        <w:w w:val="95"/>
        <w:sz w:val="22"/>
        <w:szCs w:val="22"/>
        <w:lang w:val="el-GR" w:eastAsia="en-US" w:bidi="ar-SA"/>
      </w:rPr>
    </w:lvl>
    <w:lvl w:ilvl="1" w:tplc="0E9E255A">
      <w:start w:val="1"/>
      <w:numFmt w:val="decimal"/>
      <w:lvlText w:val="%2."/>
      <w:lvlJc w:val="left"/>
      <w:pPr>
        <w:ind w:left="820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-2"/>
        <w:w w:val="100"/>
        <w:sz w:val="22"/>
        <w:szCs w:val="22"/>
        <w:lang w:val="el-GR" w:eastAsia="en-US" w:bidi="ar-SA"/>
      </w:rPr>
    </w:lvl>
    <w:lvl w:ilvl="2" w:tplc="423EA424">
      <w:numFmt w:val="bullet"/>
      <w:lvlText w:val=""/>
      <w:lvlJc w:val="left"/>
      <w:pPr>
        <w:ind w:left="118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l-GR" w:eastAsia="en-US" w:bidi="ar-SA"/>
      </w:rPr>
    </w:lvl>
    <w:lvl w:ilvl="3" w:tplc="8D2A020C">
      <w:numFmt w:val="bullet"/>
      <w:lvlText w:val="•"/>
      <w:lvlJc w:val="left"/>
      <w:pPr>
        <w:ind w:left="2095" w:hanging="360"/>
      </w:pPr>
      <w:rPr>
        <w:rFonts w:hint="default"/>
        <w:lang w:val="el-GR" w:eastAsia="en-US" w:bidi="ar-SA"/>
      </w:rPr>
    </w:lvl>
    <w:lvl w:ilvl="4" w:tplc="F806B400">
      <w:numFmt w:val="bullet"/>
      <w:lvlText w:val="•"/>
      <w:lvlJc w:val="left"/>
      <w:pPr>
        <w:ind w:left="3011" w:hanging="360"/>
      </w:pPr>
      <w:rPr>
        <w:rFonts w:hint="default"/>
        <w:lang w:val="el-GR" w:eastAsia="en-US" w:bidi="ar-SA"/>
      </w:rPr>
    </w:lvl>
    <w:lvl w:ilvl="5" w:tplc="E6EC8074">
      <w:numFmt w:val="bullet"/>
      <w:lvlText w:val="•"/>
      <w:lvlJc w:val="left"/>
      <w:pPr>
        <w:ind w:left="3927" w:hanging="360"/>
      </w:pPr>
      <w:rPr>
        <w:rFonts w:hint="default"/>
        <w:lang w:val="el-GR" w:eastAsia="en-US" w:bidi="ar-SA"/>
      </w:rPr>
    </w:lvl>
    <w:lvl w:ilvl="6" w:tplc="4052EA9C">
      <w:numFmt w:val="bullet"/>
      <w:lvlText w:val="•"/>
      <w:lvlJc w:val="left"/>
      <w:pPr>
        <w:ind w:left="4843" w:hanging="360"/>
      </w:pPr>
      <w:rPr>
        <w:rFonts w:hint="default"/>
        <w:lang w:val="el-GR" w:eastAsia="en-US" w:bidi="ar-SA"/>
      </w:rPr>
    </w:lvl>
    <w:lvl w:ilvl="7" w:tplc="228A82FE">
      <w:numFmt w:val="bullet"/>
      <w:lvlText w:val="•"/>
      <w:lvlJc w:val="left"/>
      <w:pPr>
        <w:ind w:left="5759" w:hanging="360"/>
      </w:pPr>
      <w:rPr>
        <w:rFonts w:hint="default"/>
        <w:lang w:val="el-GR" w:eastAsia="en-US" w:bidi="ar-SA"/>
      </w:rPr>
    </w:lvl>
    <w:lvl w:ilvl="8" w:tplc="D5E8A490">
      <w:numFmt w:val="bullet"/>
      <w:lvlText w:val="•"/>
      <w:lvlJc w:val="left"/>
      <w:pPr>
        <w:ind w:left="6674" w:hanging="360"/>
      </w:pPr>
      <w:rPr>
        <w:rFonts w:hint="default"/>
        <w:lang w:val="el-GR" w:eastAsia="en-US" w:bidi="ar-SA"/>
      </w:rPr>
    </w:lvl>
  </w:abstractNum>
  <w:abstractNum w:abstractNumId="1" w15:restartNumberingAfterBreak="0">
    <w:nsid w:val="1F9C4F3C"/>
    <w:multiLevelType w:val="hybridMultilevel"/>
    <w:tmpl w:val="04349C7A"/>
    <w:lvl w:ilvl="0" w:tplc="5A6A28CE">
      <w:start w:val="1"/>
      <w:numFmt w:val="decimal"/>
      <w:lvlText w:val="%1."/>
      <w:lvlJc w:val="left"/>
      <w:pPr>
        <w:ind w:left="383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-2"/>
        <w:w w:val="100"/>
        <w:sz w:val="22"/>
        <w:szCs w:val="22"/>
        <w:lang w:val="el-GR" w:eastAsia="en-US" w:bidi="ar-SA"/>
      </w:rPr>
    </w:lvl>
    <w:lvl w:ilvl="1" w:tplc="D9E242AC">
      <w:numFmt w:val="bullet"/>
      <w:lvlText w:val="•"/>
      <w:lvlJc w:val="left"/>
      <w:pPr>
        <w:ind w:left="1192" w:hanging="360"/>
      </w:pPr>
      <w:rPr>
        <w:rFonts w:hint="default"/>
        <w:lang w:val="el-GR" w:eastAsia="en-US" w:bidi="ar-SA"/>
      </w:rPr>
    </w:lvl>
    <w:lvl w:ilvl="2" w:tplc="4234396A">
      <w:numFmt w:val="bullet"/>
      <w:lvlText w:val="•"/>
      <w:lvlJc w:val="left"/>
      <w:pPr>
        <w:ind w:left="2005" w:hanging="360"/>
      </w:pPr>
      <w:rPr>
        <w:rFonts w:hint="default"/>
        <w:lang w:val="el-GR" w:eastAsia="en-US" w:bidi="ar-SA"/>
      </w:rPr>
    </w:lvl>
    <w:lvl w:ilvl="3" w:tplc="0AFA8126">
      <w:numFmt w:val="bullet"/>
      <w:lvlText w:val="•"/>
      <w:lvlJc w:val="left"/>
      <w:pPr>
        <w:ind w:left="2817" w:hanging="360"/>
      </w:pPr>
      <w:rPr>
        <w:rFonts w:hint="default"/>
        <w:lang w:val="el-GR" w:eastAsia="en-US" w:bidi="ar-SA"/>
      </w:rPr>
    </w:lvl>
    <w:lvl w:ilvl="4" w:tplc="14AC5544">
      <w:numFmt w:val="bullet"/>
      <w:lvlText w:val="•"/>
      <w:lvlJc w:val="left"/>
      <w:pPr>
        <w:ind w:left="3630" w:hanging="360"/>
      </w:pPr>
      <w:rPr>
        <w:rFonts w:hint="default"/>
        <w:lang w:val="el-GR" w:eastAsia="en-US" w:bidi="ar-SA"/>
      </w:rPr>
    </w:lvl>
    <w:lvl w:ilvl="5" w:tplc="80387B0A">
      <w:numFmt w:val="bullet"/>
      <w:lvlText w:val="•"/>
      <w:lvlJc w:val="left"/>
      <w:pPr>
        <w:ind w:left="4443" w:hanging="360"/>
      </w:pPr>
      <w:rPr>
        <w:rFonts w:hint="default"/>
        <w:lang w:val="el-GR" w:eastAsia="en-US" w:bidi="ar-SA"/>
      </w:rPr>
    </w:lvl>
    <w:lvl w:ilvl="6" w:tplc="A064C0E0">
      <w:numFmt w:val="bullet"/>
      <w:lvlText w:val="•"/>
      <w:lvlJc w:val="left"/>
      <w:pPr>
        <w:ind w:left="5255" w:hanging="360"/>
      </w:pPr>
      <w:rPr>
        <w:rFonts w:hint="default"/>
        <w:lang w:val="el-GR" w:eastAsia="en-US" w:bidi="ar-SA"/>
      </w:rPr>
    </w:lvl>
    <w:lvl w:ilvl="7" w:tplc="CEAA0B64">
      <w:numFmt w:val="bullet"/>
      <w:lvlText w:val="•"/>
      <w:lvlJc w:val="left"/>
      <w:pPr>
        <w:ind w:left="6068" w:hanging="360"/>
      </w:pPr>
      <w:rPr>
        <w:rFonts w:hint="default"/>
        <w:lang w:val="el-GR" w:eastAsia="en-US" w:bidi="ar-SA"/>
      </w:rPr>
    </w:lvl>
    <w:lvl w:ilvl="8" w:tplc="5EAA1008">
      <w:numFmt w:val="bullet"/>
      <w:lvlText w:val="•"/>
      <w:lvlJc w:val="left"/>
      <w:pPr>
        <w:ind w:left="6881" w:hanging="360"/>
      </w:pPr>
      <w:rPr>
        <w:rFonts w:hint="default"/>
        <w:lang w:val="el-GR" w:eastAsia="en-US" w:bidi="ar-SA"/>
      </w:rPr>
    </w:lvl>
  </w:abstractNum>
  <w:abstractNum w:abstractNumId="2" w15:restartNumberingAfterBreak="0">
    <w:nsid w:val="693138B2"/>
    <w:multiLevelType w:val="hybridMultilevel"/>
    <w:tmpl w:val="75001FC0"/>
    <w:lvl w:ilvl="0" w:tplc="5A60A412">
      <w:numFmt w:val="bullet"/>
      <w:lvlText w:val=""/>
      <w:lvlJc w:val="left"/>
      <w:pPr>
        <w:ind w:left="46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l-GR" w:eastAsia="en-US" w:bidi="ar-SA"/>
      </w:rPr>
    </w:lvl>
    <w:lvl w:ilvl="1" w:tplc="C3C28A02">
      <w:numFmt w:val="bullet"/>
      <w:lvlText w:val="•"/>
      <w:lvlJc w:val="left"/>
      <w:pPr>
        <w:ind w:left="1264" w:hanging="360"/>
      </w:pPr>
      <w:rPr>
        <w:rFonts w:hint="default"/>
        <w:lang w:val="el-GR" w:eastAsia="en-US" w:bidi="ar-SA"/>
      </w:rPr>
    </w:lvl>
    <w:lvl w:ilvl="2" w:tplc="037045C2">
      <w:numFmt w:val="bullet"/>
      <w:lvlText w:val="•"/>
      <w:lvlJc w:val="left"/>
      <w:pPr>
        <w:ind w:left="2069" w:hanging="360"/>
      </w:pPr>
      <w:rPr>
        <w:rFonts w:hint="default"/>
        <w:lang w:val="el-GR" w:eastAsia="en-US" w:bidi="ar-SA"/>
      </w:rPr>
    </w:lvl>
    <w:lvl w:ilvl="3" w:tplc="B7F82828">
      <w:numFmt w:val="bullet"/>
      <w:lvlText w:val="•"/>
      <w:lvlJc w:val="left"/>
      <w:pPr>
        <w:ind w:left="2873" w:hanging="360"/>
      </w:pPr>
      <w:rPr>
        <w:rFonts w:hint="default"/>
        <w:lang w:val="el-GR" w:eastAsia="en-US" w:bidi="ar-SA"/>
      </w:rPr>
    </w:lvl>
    <w:lvl w:ilvl="4" w:tplc="F5DC7F3C">
      <w:numFmt w:val="bullet"/>
      <w:lvlText w:val="•"/>
      <w:lvlJc w:val="left"/>
      <w:pPr>
        <w:ind w:left="3678" w:hanging="360"/>
      </w:pPr>
      <w:rPr>
        <w:rFonts w:hint="default"/>
        <w:lang w:val="el-GR" w:eastAsia="en-US" w:bidi="ar-SA"/>
      </w:rPr>
    </w:lvl>
    <w:lvl w:ilvl="5" w:tplc="A4F858EA">
      <w:numFmt w:val="bullet"/>
      <w:lvlText w:val="•"/>
      <w:lvlJc w:val="left"/>
      <w:pPr>
        <w:ind w:left="4483" w:hanging="360"/>
      </w:pPr>
      <w:rPr>
        <w:rFonts w:hint="default"/>
        <w:lang w:val="el-GR" w:eastAsia="en-US" w:bidi="ar-SA"/>
      </w:rPr>
    </w:lvl>
    <w:lvl w:ilvl="6" w:tplc="9D2657C2">
      <w:numFmt w:val="bullet"/>
      <w:lvlText w:val="•"/>
      <w:lvlJc w:val="left"/>
      <w:pPr>
        <w:ind w:left="5287" w:hanging="360"/>
      </w:pPr>
      <w:rPr>
        <w:rFonts w:hint="default"/>
        <w:lang w:val="el-GR" w:eastAsia="en-US" w:bidi="ar-SA"/>
      </w:rPr>
    </w:lvl>
    <w:lvl w:ilvl="7" w:tplc="2FCCF1D4">
      <w:numFmt w:val="bullet"/>
      <w:lvlText w:val="•"/>
      <w:lvlJc w:val="left"/>
      <w:pPr>
        <w:ind w:left="6092" w:hanging="360"/>
      </w:pPr>
      <w:rPr>
        <w:rFonts w:hint="default"/>
        <w:lang w:val="el-GR" w:eastAsia="en-US" w:bidi="ar-SA"/>
      </w:rPr>
    </w:lvl>
    <w:lvl w:ilvl="8" w:tplc="FE8A7C1E">
      <w:numFmt w:val="bullet"/>
      <w:lvlText w:val="•"/>
      <w:lvlJc w:val="left"/>
      <w:pPr>
        <w:ind w:left="6897" w:hanging="360"/>
      </w:pPr>
      <w:rPr>
        <w:rFonts w:hint="default"/>
        <w:lang w:val="el-GR" w:eastAsia="en-US" w:bidi="ar-SA"/>
      </w:rPr>
    </w:lvl>
  </w:abstractNum>
  <w:num w:numId="1" w16cid:durableId="888108934">
    <w:abstractNumId w:val="1"/>
  </w:num>
  <w:num w:numId="2" w16cid:durableId="1964996214">
    <w:abstractNumId w:val="2"/>
  </w:num>
  <w:num w:numId="3" w16cid:durableId="1428939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FF7"/>
    <w:rsid w:val="000D0DF0"/>
    <w:rsid w:val="000F1D32"/>
    <w:rsid w:val="00142134"/>
    <w:rsid w:val="001B7D3D"/>
    <w:rsid w:val="002579AF"/>
    <w:rsid w:val="002E6CD0"/>
    <w:rsid w:val="00335ADE"/>
    <w:rsid w:val="00403E58"/>
    <w:rsid w:val="00583A8F"/>
    <w:rsid w:val="0065247F"/>
    <w:rsid w:val="006B407D"/>
    <w:rsid w:val="007627BB"/>
    <w:rsid w:val="007B29E8"/>
    <w:rsid w:val="009359AB"/>
    <w:rsid w:val="00C64F69"/>
    <w:rsid w:val="00CF30C3"/>
    <w:rsid w:val="00D67FF7"/>
    <w:rsid w:val="00E02790"/>
    <w:rsid w:val="00E82A43"/>
    <w:rsid w:val="00F351F0"/>
    <w:rsid w:val="00FB0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790F4D"/>
  <w15:docId w15:val="{08EAF010-9239-4C5F-B54C-067FAB3F4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Verdana" w:eastAsia="Verdana" w:hAnsi="Verdana" w:cs="Verdana"/>
      <w:lang w:val="el-GR"/>
    </w:rPr>
  </w:style>
  <w:style w:type="paragraph" w:styleId="1">
    <w:name w:val="heading 1"/>
    <w:basedOn w:val="a"/>
    <w:uiPriority w:val="9"/>
    <w:qFormat/>
    <w:pPr>
      <w:ind w:left="4"/>
      <w:jc w:val="center"/>
      <w:outlineLvl w:val="0"/>
    </w:pPr>
    <w:rPr>
      <w:b/>
      <w:bCs/>
      <w:u w:val="single"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</w:style>
  <w:style w:type="paragraph" w:styleId="a4">
    <w:name w:val="List Paragraph"/>
    <w:basedOn w:val="a"/>
    <w:uiPriority w:val="1"/>
    <w:qFormat/>
    <w:pPr>
      <w:ind w:left="527" w:hanging="360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753</Words>
  <Characters>4071</Characters>
  <Application>Microsoft Office Word</Application>
  <DocSecurity>0</DocSecurity>
  <Lines>33</Lines>
  <Paragraphs>9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Microsoft Word - fiš©£¤€ŽŠ£Š €¡£łŠ¨Š£ œŁ¤‚ıłŠ¤©š ¥€‚łłŠł©š 2021-flŁ¥‚ı‚</vt:lpstr>
    </vt:vector>
  </TitlesOfParts>
  <Company/>
  <LinksUpToDate>false</LinksUpToDate>
  <CharactersWithSpaces>4815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fiš©£¤€ŽŠ£Š €¡£łŠ¨Š£ œŁ¤‚ıłŠ¤©š ¥€‚łłŠł©š 2021-flŁ¥‚ı‚</dc:title>
  <dc:creator>vstro</dc:creator>
  <cp:lastModifiedBy>sofia</cp:lastModifiedBy>
  <cp:revision>2</cp:revision>
  <cp:lastPrinted>2026-10-13T09:31:00Z</cp:lastPrinted>
  <dcterms:created xsi:type="dcterms:W3CDTF">2026-10-16T09:56:00Z</dcterms:created>
  <dcterms:modified xsi:type="dcterms:W3CDTF">2026-10-16T09:56:00Z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2021-01-25T00:00:00Z</vt:filetime>
  </property>
  <property fmtid="{D5CDD505-2E9C-101B-9397-08002B2CF9AE}" pid="3" name="LastSaved">
    <vt:filetime>2026-07-16T00:00:00Z</vt:filetime>
  </property>
  <property fmtid="{D5CDD505-2E9C-101B-9397-08002B2CF9AE}" pid="4" name="Producer">
    <vt:lpwstr>Microsoft: Print To PDF</vt:lpwstr>
  </property>
</Properties>
</file>